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EE6F2" w14:textId="77777777" w:rsidR="00440F98" w:rsidRDefault="00440F98" w:rsidP="001F6A6F">
      <w:pPr>
        <w:pBdr>
          <w:bottom w:val="single" w:sz="4" w:space="1" w:color="auto"/>
        </w:pBdr>
        <w:spacing w:after="0"/>
        <w:rPr>
          <w:rFonts w:ascii="Arial" w:hAnsi="Arial" w:cs="Arial"/>
        </w:rPr>
      </w:pPr>
    </w:p>
    <w:p w14:paraId="1C6E8DA2" w14:textId="77777777" w:rsidR="001F6A6F" w:rsidRDefault="00E418B0" w:rsidP="001F6A6F">
      <w:pPr>
        <w:pBdr>
          <w:bottom w:val="single" w:sz="4" w:space="1" w:color="auto"/>
        </w:pBdr>
        <w:spacing w:after="0"/>
        <w:rPr>
          <w:rFonts w:ascii="Arial" w:hAnsi="Arial" w:cs="Arial"/>
        </w:rPr>
      </w:pPr>
      <w:r>
        <w:rPr>
          <w:noProof/>
        </w:rPr>
        <w:drawing>
          <wp:anchor distT="0" distB="0" distL="114300" distR="114300" simplePos="0" relativeHeight="251658240" behindDoc="0" locked="0" layoutInCell="1" allowOverlap="1" wp14:anchorId="36A549C7" wp14:editId="7E0C2A89">
            <wp:simplePos x="0" y="0"/>
            <wp:positionH relativeFrom="margin">
              <wp:align>right</wp:align>
            </wp:positionH>
            <wp:positionV relativeFrom="paragraph">
              <wp:posOffset>7620</wp:posOffset>
            </wp:positionV>
            <wp:extent cx="2431415" cy="1613535"/>
            <wp:effectExtent l="0" t="0" r="6985" b="5715"/>
            <wp:wrapSquare wrapText="bothSides"/>
            <wp:docPr id="3" name="Picture 3" descr="Wedding, Bride, Jewelry, Wedding Dress, Wedding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dding, Bride, Jewelry, Wedding Dress, Wedding Da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1415" cy="1613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A6F">
        <w:rPr>
          <w:noProof/>
        </w:rPr>
        <w:drawing>
          <wp:inline distT="0" distB="0" distL="0" distR="0" wp14:anchorId="33C8C268" wp14:editId="37D6D457">
            <wp:extent cx="2790190" cy="102863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8364" b="27120"/>
                    <a:stretch/>
                  </pic:blipFill>
                  <pic:spPr bwMode="auto">
                    <a:xfrm>
                      <a:off x="0" y="0"/>
                      <a:ext cx="2810714" cy="1036200"/>
                    </a:xfrm>
                    <a:prstGeom prst="rect">
                      <a:avLst/>
                    </a:prstGeom>
                    <a:noFill/>
                    <a:ln>
                      <a:noFill/>
                    </a:ln>
                    <a:extLst>
                      <a:ext uri="{53640926-AAD7-44D8-BBD7-CCE9431645EC}">
                        <a14:shadowObscured xmlns:a14="http://schemas.microsoft.com/office/drawing/2010/main"/>
                      </a:ext>
                    </a:extLst>
                  </pic:spPr>
                </pic:pic>
              </a:graphicData>
            </a:graphic>
          </wp:inline>
        </w:drawing>
      </w:r>
    </w:p>
    <w:p w14:paraId="583C50C6" w14:textId="77777777" w:rsidR="00E224E4" w:rsidRDefault="00E224E4" w:rsidP="000D4E52">
      <w:pPr>
        <w:rPr>
          <w:rFonts w:ascii="Arial" w:hAnsi="Arial" w:cs="Arial"/>
        </w:rPr>
      </w:pPr>
    </w:p>
    <w:p w14:paraId="1CF39C5D" w14:textId="77777777" w:rsidR="000D4E52" w:rsidRPr="00042999" w:rsidRDefault="00D21BE5" w:rsidP="000D4E52">
      <w:pPr>
        <w:rPr>
          <w:rFonts w:ascii="Arial" w:hAnsi="Arial" w:cs="Arial"/>
        </w:rPr>
      </w:pPr>
      <w:r w:rsidRPr="00042999">
        <w:rPr>
          <w:rFonts w:ascii="Arial" w:hAnsi="Arial" w:cs="Arial"/>
        </w:rPr>
        <w:t>Business Overview</w:t>
      </w:r>
    </w:p>
    <w:p w14:paraId="48C26CDB" w14:textId="77777777" w:rsidR="000D4E52" w:rsidRPr="00042999" w:rsidRDefault="000D4E52">
      <w:pPr>
        <w:rPr>
          <w:rFonts w:ascii="Arial" w:hAnsi="Arial" w:cs="Arial"/>
          <w:sz w:val="24"/>
          <w:szCs w:val="24"/>
        </w:rPr>
      </w:pPr>
    </w:p>
    <w:p w14:paraId="75DA0E50" w14:textId="77777777" w:rsidR="00F8716E" w:rsidRDefault="00F8716E">
      <w:pPr>
        <w:rPr>
          <w:rFonts w:ascii="Arial" w:hAnsi="Arial" w:cs="Arial"/>
          <w:b/>
          <w:sz w:val="24"/>
          <w:szCs w:val="24"/>
        </w:rPr>
      </w:pPr>
    </w:p>
    <w:p w14:paraId="65D6FBED" w14:textId="501A6097" w:rsidR="00A60862" w:rsidRPr="00042999" w:rsidRDefault="00A60862">
      <w:pPr>
        <w:rPr>
          <w:rFonts w:ascii="Arial" w:hAnsi="Arial" w:cs="Arial"/>
          <w:b/>
          <w:sz w:val="24"/>
          <w:szCs w:val="24"/>
        </w:rPr>
      </w:pPr>
      <w:r w:rsidRPr="00042999">
        <w:rPr>
          <w:rFonts w:ascii="Arial" w:hAnsi="Arial" w:cs="Arial"/>
          <w:b/>
          <w:sz w:val="24"/>
          <w:szCs w:val="24"/>
        </w:rPr>
        <w:t>RE:</w:t>
      </w:r>
      <w:r w:rsidR="002D17E1" w:rsidRPr="00042999">
        <w:rPr>
          <w:rFonts w:ascii="Arial" w:hAnsi="Arial" w:cs="Arial"/>
          <w:b/>
          <w:sz w:val="24"/>
          <w:szCs w:val="24"/>
        </w:rPr>
        <w:t xml:space="preserve"> </w:t>
      </w:r>
      <w:r w:rsidR="00234672" w:rsidRPr="00234672">
        <w:rPr>
          <w:rFonts w:ascii="Arial" w:hAnsi="Arial" w:cs="Arial"/>
          <w:b/>
          <w:sz w:val="24"/>
          <w:szCs w:val="24"/>
        </w:rPr>
        <w:t>Upscale Bridal Boutique</w:t>
      </w:r>
    </w:p>
    <w:p w14:paraId="28267DE2" w14:textId="77777777" w:rsidR="00E857A3" w:rsidRDefault="00E857A3" w:rsidP="00E857A3">
      <w:pPr>
        <w:pStyle w:val="BlockText"/>
      </w:pPr>
      <w:bookmarkStart w:id="0" w:name="_Hlk19695594"/>
      <w:r>
        <w:t>This business has a passive owner and 8 well-trained employees including stylists, coordinators, and assistants! The highly qualified team creates a memorable shopping experience for brides at this Connecticut boutique. The selection of designer offerings includes wedding gowns (72%), bridesmaid dresses (6%), as well as veils (4%), shoes and accessories (8%).  Additional ancillary services are offered to create a truly full-service experience.  This boutique is very well regarded in the region, with brides coming from the surrounding areas such as New York and Massachusetts.  Social media reviews are exceptional and engagement on multiple platforms has been endearing for brides and impactful on revenues.    All orders are paid up front, reducing the need to bill customers and reducing financial risk.  The owner drives the vision and experience at the store and oversees the marketing and financial tasks.  This is a part-time focus and the role could be replaced by an on-site or off-site owner. Included in the purchase is $375,000 worth of assets!</w:t>
      </w:r>
    </w:p>
    <w:p w14:paraId="67B8012B" w14:textId="77777777" w:rsidR="00E857A3" w:rsidRDefault="00E857A3" w:rsidP="00E857A3">
      <w:pPr>
        <w:tabs>
          <w:tab w:val="left" w:pos="7920"/>
        </w:tabs>
        <w:ind w:left="180" w:right="170"/>
        <w:jc w:val="both"/>
        <w:rPr>
          <w:rFonts w:ascii="Arial" w:hAnsi="Arial" w:cs="Arial"/>
          <w:sz w:val="21"/>
          <w:szCs w:val="21"/>
        </w:rPr>
      </w:pPr>
    </w:p>
    <w:p w14:paraId="1911C60F" w14:textId="77777777" w:rsidR="00E857A3" w:rsidRDefault="00E857A3" w:rsidP="00E857A3">
      <w:pPr>
        <w:tabs>
          <w:tab w:val="left" w:pos="7920"/>
        </w:tabs>
        <w:ind w:left="180" w:right="170"/>
        <w:jc w:val="both"/>
        <w:rPr>
          <w:rFonts w:ascii="Arial" w:hAnsi="Arial" w:cs="Arial"/>
          <w:sz w:val="21"/>
          <w:szCs w:val="21"/>
        </w:rPr>
      </w:pPr>
      <w:r>
        <w:rPr>
          <w:rFonts w:ascii="Arial" w:hAnsi="Arial" w:cs="Arial"/>
          <w:sz w:val="21"/>
          <w:szCs w:val="21"/>
        </w:rPr>
        <w:t xml:space="preserve">One great feature of the company is the effective sales team.  The boutique is overseen by a store manager who expertly tends the day-to-day operations while stylists help customers select the gown of their dreams.  The full-service shop allows for luxurious privacy in selecting and fitting gowns in addition to storage and workspaces.  The 2,500 square feet is a dreamscape, exquisitely furnished featuring large fitting rooms and plenty of space for friends and family.  Though earning over $1,000,000 annually for the past ten years, further growth can be found in expanding dresses for women with curves and seeking inventive methods for liquidating inventory. </w:t>
      </w:r>
    </w:p>
    <w:bookmarkEnd w:id="0"/>
    <w:p w14:paraId="03C7C614" w14:textId="49640361" w:rsidR="00B53CDF" w:rsidRDefault="005126AF" w:rsidP="00E31EF1">
      <w:pPr>
        <w:pBdr>
          <w:bottom w:val="single" w:sz="6" w:space="1" w:color="55274E"/>
        </w:pBdr>
        <w:spacing w:before="720"/>
        <w:rPr>
          <w:rFonts w:ascii="Arial" w:hAnsi="Arial" w:cs="Arial"/>
          <w:b/>
          <w:color w:val="55274E"/>
          <w:sz w:val="32"/>
          <w:szCs w:val="32"/>
        </w:rPr>
      </w:pPr>
      <w:r w:rsidRPr="005A6D65">
        <w:rPr>
          <w:rFonts w:ascii="Arial" w:hAnsi="Arial" w:cs="Arial"/>
          <w:b/>
          <w:color w:val="55274E"/>
          <w:sz w:val="32"/>
          <w:szCs w:val="32"/>
        </w:rPr>
        <w:t>Business Highlights</w:t>
      </w:r>
    </w:p>
    <w:p w14:paraId="2206B2CD" w14:textId="77777777" w:rsidR="009C7EFF" w:rsidRPr="009C7EFF" w:rsidRDefault="009C7EFF" w:rsidP="009C7EFF">
      <w:pPr>
        <w:pStyle w:val="ListParagraph"/>
        <w:numPr>
          <w:ilvl w:val="0"/>
          <w:numId w:val="5"/>
        </w:numPr>
        <w:tabs>
          <w:tab w:val="left" w:pos="7920"/>
        </w:tabs>
        <w:spacing w:before="60"/>
        <w:rPr>
          <w:rFonts w:ascii="Arial" w:hAnsi="Arial" w:cs="Arial"/>
        </w:rPr>
      </w:pPr>
      <w:r w:rsidRPr="009C7EFF">
        <w:rPr>
          <w:rFonts w:ascii="Arial" w:hAnsi="Arial" w:cs="Arial"/>
          <w:b/>
        </w:rPr>
        <w:t>Year Established:</w:t>
      </w:r>
      <w:r w:rsidRPr="009C7EFF">
        <w:rPr>
          <w:rFonts w:ascii="Arial" w:hAnsi="Arial" w:cs="Arial"/>
        </w:rPr>
        <w:t xml:space="preserve"> 2004</w:t>
      </w:r>
    </w:p>
    <w:p w14:paraId="76062B86" w14:textId="4ABC3E66" w:rsidR="009C7EFF" w:rsidRPr="009C7EFF" w:rsidRDefault="009C7EFF" w:rsidP="009C7EFF">
      <w:pPr>
        <w:pStyle w:val="ListParagraph"/>
        <w:numPr>
          <w:ilvl w:val="0"/>
          <w:numId w:val="5"/>
        </w:numPr>
        <w:tabs>
          <w:tab w:val="left" w:pos="7920"/>
        </w:tabs>
        <w:spacing w:before="60"/>
        <w:rPr>
          <w:rFonts w:ascii="Arial" w:hAnsi="Arial" w:cs="Arial"/>
          <w:b/>
        </w:rPr>
      </w:pPr>
      <w:r w:rsidRPr="009C7EFF">
        <w:rPr>
          <w:rFonts w:ascii="Arial" w:hAnsi="Arial" w:cs="Arial"/>
          <w:b/>
        </w:rPr>
        <w:t>Location:</w:t>
      </w:r>
      <w:r w:rsidRPr="009C7EFF">
        <w:rPr>
          <w:rFonts w:ascii="Arial" w:hAnsi="Arial" w:cs="Arial"/>
        </w:rPr>
        <w:t xml:space="preserve">  </w:t>
      </w:r>
      <w:r w:rsidR="00522730">
        <w:rPr>
          <w:rFonts w:ascii="Arial" w:hAnsi="Arial" w:cs="Arial"/>
        </w:rPr>
        <w:t>Middlesex County,</w:t>
      </w:r>
      <w:r w:rsidR="00ED7FA5">
        <w:rPr>
          <w:rFonts w:ascii="Arial" w:hAnsi="Arial" w:cs="Arial"/>
        </w:rPr>
        <w:t xml:space="preserve"> </w:t>
      </w:r>
      <w:r w:rsidRPr="009C7EFF">
        <w:rPr>
          <w:rFonts w:ascii="Arial" w:hAnsi="Arial" w:cs="Arial"/>
        </w:rPr>
        <w:t>Connecticut</w:t>
      </w:r>
    </w:p>
    <w:p w14:paraId="65C0B7B4" w14:textId="77777777" w:rsidR="009C7EFF" w:rsidRPr="009C7EFF" w:rsidRDefault="009C7EFF" w:rsidP="009C7EFF">
      <w:pPr>
        <w:pStyle w:val="ListParagraph"/>
        <w:numPr>
          <w:ilvl w:val="0"/>
          <w:numId w:val="5"/>
        </w:numPr>
        <w:tabs>
          <w:tab w:val="left" w:pos="7920"/>
        </w:tabs>
        <w:spacing w:before="60"/>
        <w:rPr>
          <w:rFonts w:ascii="Arial" w:hAnsi="Arial" w:cs="Arial"/>
        </w:rPr>
      </w:pPr>
      <w:r w:rsidRPr="009C7EFF">
        <w:rPr>
          <w:rFonts w:ascii="Arial" w:hAnsi="Arial" w:cs="Arial"/>
          <w:b/>
        </w:rPr>
        <w:t>Service Area:</w:t>
      </w:r>
      <w:r w:rsidRPr="009C7EFF">
        <w:rPr>
          <w:rFonts w:ascii="Arial" w:hAnsi="Arial" w:cs="Arial"/>
        </w:rPr>
        <w:t xml:space="preserve">  Regional </w:t>
      </w:r>
    </w:p>
    <w:p w14:paraId="2D545054" w14:textId="77777777" w:rsidR="009C7EFF" w:rsidRPr="009C7EFF" w:rsidRDefault="009C7EFF" w:rsidP="009C7EFF">
      <w:pPr>
        <w:pStyle w:val="ListParagraph"/>
        <w:numPr>
          <w:ilvl w:val="0"/>
          <w:numId w:val="5"/>
        </w:numPr>
        <w:tabs>
          <w:tab w:val="left" w:pos="7920"/>
        </w:tabs>
        <w:spacing w:before="60"/>
        <w:rPr>
          <w:rFonts w:ascii="Arial" w:hAnsi="Arial" w:cs="Arial"/>
        </w:rPr>
      </w:pPr>
      <w:r w:rsidRPr="009C7EFF">
        <w:rPr>
          <w:rFonts w:ascii="Arial" w:hAnsi="Arial" w:cs="Arial"/>
          <w:b/>
        </w:rPr>
        <w:t>Merchandise:</w:t>
      </w:r>
      <w:r w:rsidRPr="009C7EFF">
        <w:rPr>
          <w:rFonts w:ascii="Arial" w:hAnsi="Arial" w:cs="Arial"/>
        </w:rPr>
        <w:t xml:space="preserve"> </w:t>
      </w:r>
      <w:bookmarkStart w:id="1" w:name="_Hlk19692534"/>
      <w:r w:rsidR="008B1DF6" w:rsidRPr="008B1DF6">
        <w:rPr>
          <w:rFonts w:ascii="Arial" w:hAnsi="Arial" w:cs="Arial"/>
        </w:rPr>
        <w:t>Wedding gowns, bridesmaid dresses, veils, shoes, accessories</w:t>
      </w:r>
      <w:bookmarkEnd w:id="1"/>
    </w:p>
    <w:p w14:paraId="169A7B7D" w14:textId="77777777" w:rsidR="009C7EFF" w:rsidRPr="009C7EFF" w:rsidRDefault="009C7EFF" w:rsidP="009C7EFF">
      <w:pPr>
        <w:pStyle w:val="ListParagraph"/>
        <w:numPr>
          <w:ilvl w:val="0"/>
          <w:numId w:val="5"/>
        </w:numPr>
        <w:tabs>
          <w:tab w:val="left" w:pos="7920"/>
        </w:tabs>
        <w:spacing w:before="60"/>
        <w:rPr>
          <w:rFonts w:ascii="Arial" w:hAnsi="Arial" w:cs="Arial"/>
        </w:rPr>
      </w:pPr>
      <w:r w:rsidRPr="009C7EFF">
        <w:rPr>
          <w:rFonts w:ascii="Arial" w:hAnsi="Arial" w:cs="Arial"/>
          <w:b/>
        </w:rPr>
        <w:t>Clients:</w:t>
      </w:r>
      <w:r w:rsidRPr="009C7EFF">
        <w:rPr>
          <w:rFonts w:ascii="Arial" w:hAnsi="Arial" w:cs="Arial"/>
        </w:rPr>
        <w:t xml:space="preserve"> </w:t>
      </w:r>
      <w:bookmarkStart w:id="2" w:name="_Hlk19692587"/>
      <w:r w:rsidRPr="009C7EFF">
        <w:rPr>
          <w:rFonts w:ascii="Arial" w:hAnsi="Arial" w:cs="Arial"/>
        </w:rPr>
        <w:t>Upscale brides and maids looking for a refined style aesthetic and a memorable experience</w:t>
      </w:r>
      <w:bookmarkEnd w:id="2"/>
    </w:p>
    <w:p w14:paraId="3F801D23" w14:textId="77777777" w:rsidR="009C7EFF" w:rsidRPr="009C7EFF" w:rsidRDefault="009C7EFF" w:rsidP="009C7EFF">
      <w:pPr>
        <w:pStyle w:val="ListParagraph"/>
        <w:numPr>
          <w:ilvl w:val="0"/>
          <w:numId w:val="5"/>
        </w:numPr>
        <w:tabs>
          <w:tab w:val="left" w:pos="7920"/>
        </w:tabs>
        <w:spacing w:before="60"/>
        <w:rPr>
          <w:rFonts w:ascii="Arial" w:hAnsi="Arial" w:cs="Arial"/>
        </w:rPr>
      </w:pPr>
      <w:r w:rsidRPr="009C7EFF">
        <w:rPr>
          <w:rFonts w:ascii="Arial" w:hAnsi="Arial" w:cs="Arial"/>
          <w:b/>
        </w:rPr>
        <w:t>Lease:</w:t>
      </w:r>
      <w:r w:rsidRPr="009C7EFF">
        <w:rPr>
          <w:rFonts w:ascii="Arial" w:hAnsi="Arial" w:cs="Arial"/>
        </w:rPr>
        <w:t xml:space="preserve"> 2,500 sq. ft.: Boutique with fitting rooms, storage, kitchenette</w:t>
      </w:r>
    </w:p>
    <w:p w14:paraId="30EAA06E" w14:textId="77777777" w:rsidR="009C7EFF" w:rsidRPr="009C7EFF" w:rsidRDefault="009C7EFF" w:rsidP="009C7EFF">
      <w:pPr>
        <w:pStyle w:val="ListParagraph"/>
        <w:numPr>
          <w:ilvl w:val="0"/>
          <w:numId w:val="5"/>
        </w:numPr>
        <w:tabs>
          <w:tab w:val="left" w:pos="7920"/>
        </w:tabs>
        <w:spacing w:before="60"/>
        <w:rPr>
          <w:rFonts w:ascii="Arial" w:hAnsi="Arial" w:cs="Arial"/>
        </w:rPr>
      </w:pPr>
      <w:r w:rsidRPr="009C7EFF">
        <w:rPr>
          <w:rFonts w:ascii="Arial" w:hAnsi="Arial" w:cs="Arial"/>
          <w:b/>
        </w:rPr>
        <w:t>Reason for Selling:</w:t>
      </w:r>
      <w:r w:rsidRPr="009C7EFF">
        <w:rPr>
          <w:rFonts w:ascii="Arial" w:hAnsi="Arial" w:cs="Arial"/>
        </w:rPr>
        <w:t xml:space="preserve"> Non-competing new ventures</w:t>
      </w:r>
    </w:p>
    <w:p w14:paraId="34197833" w14:textId="77777777" w:rsidR="009C7EFF" w:rsidRPr="009C7EFF" w:rsidRDefault="009C7EFF" w:rsidP="009C7EFF">
      <w:pPr>
        <w:pStyle w:val="ListParagraph"/>
        <w:numPr>
          <w:ilvl w:val="0"/>
          <w:numId w:val="5"/>
        </w:numPr>
        <w:tabs>
          <w:tab w:val="left" w:pos="7920"/>
        </w:tabs>
        <w:spacing w:before="60"/>
        <w:rPr>
          <w:rFonts w:ascii="Arial" w:hAnsi="Arial" w:cs="Arial"/>
        </w:rPr>
      </w:pPr>
      <w:r w:rsidRPr="009C7EFF">
        <w:rPr>
          <w:rFonts w:ascii="Arial" w:hAnsi="Arial" w:cs="Arial"/>
          <w:b/>
        </w:rPr>
        <w:t>Employees:</w:t>
      </w:r>
      <w:r w:rsidRPr="009C7EFF">
        <w:rPr>
          <w:rFonts w:ascii="Arial" w:hAnsi="Arial" w:cs="Arial"/>
        </w:rPr>
        <w:t xml:space="preserve"> </w:t>
      </w:r>
      <w:bookmarkStart w:id="3" w:name="_Hlk19692485"/>
      <w:r w:rsidRPr="009C7EFF">
        <w:rPr>
          <w:rFonts w:ascii="Arial" w:hAnsi="Arial" w:cs="Arial"/>
        </w:rPr>
        <w:t>8: Store manager, lead stylist, 2 stylists, 2 coordinators, 2 sales assistants</w:t>
      </w:r>
      <w:bookmarkEnd w:id="3"/>
    </w:p>
    <w:p w14:paraId="50250701" w14:textId="487FCBED" w:rsidR="009C7EFF" w:rsidRPr="009C7EFF" w:rsidRDefault="009C7EFF" w:rsidP="009C7EFF">
      <w:pPr>
        <w:pStyle w:val="ListParagraph"/>
        <w:numPr>
          <w:ilvl w:val="0"/>
          <w:numId w:val="5"/>
        </w:numPr>
        <w:tabs>
          <w:tab w:val="left" w:pos="7920"/>
        </w:tabs>
        <w:spacing w:before="60"/>
        <w:rPr>
          <w:rFonts w:ascii="Arial" w:hAnsi="Arial" w:cs="Arial"/>
        </w:rPr>
      </w:pPr>
      <w:r w:rsidRPr="009C7EFF">
        <w:rPr>
          <w:rFonts w:ascii="Arial" w:hAnsi="Arial" w:cs="Arial"/>
          <w:b/>
        </w:rPr>
        <w:t>Seller Training Period:</w:t>
      </w:r>
      <w:r w:rsidRPr="009C7EFF">
        <w:rPr>
          <w:rFonts w:ascii="Arial" w:hAnsi="Arial" w:cs="Arial"/>
        </w:rPr>
        <w:t xml:space="preserve"> </w:t>
      </w:r>
      <w:r w:rsidR="00696BD8">
        <w:rPr>
          <w:rFonts w:ascii="Arial" w:hAnsi="Arial" w:cs="Arial"/>
        </w:rPr>
        <w:t>6 months</w:t>
      </w:r>
    </w:p>
    <w:p w14:paraId="378AA055" w14:textId="77777777" w:rsidR="009C7EFF" w:rsidRPr="009C7EFF" w:rsidRDefault="009C7EFF" w:rsidP="009C7EFF">
      <w:pPr>
        <w:pStyle w:val="ListParagraph"/>
        <w:numPr>
          <w:ilvl w:val="0"/>
          <w:numId w:val="5"/>
        </w:numPr>
        <w:tabs>
          <w:tab w:val="left" w:pos="7920"/>
        </w:tabs>
        <w:spacing w:before="60"/>
        <w:rPr>
          <w:rFonts w:ascii="Arial" w:hAnsi="Arial" w:cs="Arial"/>
          <w:b/>
        </w:rPr>
      </w:pPr>
      <w:r w:rsidRPr="009C7EFF">
        <w:rPr>
          <w:rFonts w:ascii="Arial" w:hAnsi="Arial" w:cs="Arial"/>
          <w:b/>
        </w:rPr>
        <w:t>Growth Opportunities:</w:t>
      </w:r>
      <w:r w:rsidRPr="009C7EFF">
        <w:rPr>
          <w:rFonts w:ascii="Arial" w:hAnsi="Arial" w:cs="Arial"/>
        </w:rPr>
        <w:t xml:space="preserve"> </w:t>
      </w:r>
      <w:bookmarkStart w:id="4" w:name="_Hlk19692473"/>
      <w:r w:rsidRPr="009C7EFF">
        <w:rPr>
          <w:rFonts w:ascii="Arial" w:hAnsi="Arial" w:cs="Arial"/>
        </w:rPr>
        <w:t>Expand curvy options, explore new ways to liquidate inventory</w:t>
      </w:r>
      <w:bookmarkEnd w:id="4"/>
    </w:p>
    <w:p w14:paraId="5C35B717" w14:textId="77777777" w:rsidR="009C7EFF" w:rsidRPr="009C7EFF" w:rsidRDefault="009C7EFF" w:rsidP="009C7EFF">
      <w:pPr>
        <w:pStyle w:val="ListParagraph"/>
        <w:numPr>
          <w:ilvl w:val="0"/>
          <w:numId w:val="5"/>
        </w:numPr>
        <w:tabs>
          <w:tab w:val="left" w:pos="7920"/>
        </w:tabs>
        <w:spacing w:before="60"/>
        <w:rPr>
          <w:rFonts w:ascii="Arial" w:hAnsi="Arial" w:cs="Arial"/>
        </w:rPr>
      </w:pPr>
      <w:r w:rsidRPr="009C7EFF">
        <w:rPr>
          <w:rFonts w:ascii="Arial" w:hAnsi="Arial" w:cs="Arial"/>
          <w:b/>
        </w:rPr>
        <w:t>Current Owners’ Responsibilities:</w:t>
      </w:r>
      <w:r w:rsidRPr="009C7EFF">
        <w:rPr>
          <w:rFonts w:ascii="Arial" w:hAnsi="Arial" w:cs="Arial"/>
        </w:rPr>
        <w:t xml:space="preserve"> </w:t>
      </w:r>
      <w:r w:rsidR="00ED7FA5">
        <w:rPr>
          <w:rFonts w:ascii="Arial" w:hAnsi="Arial" w:cs="Arial"/>
        </w:rPr>
        <w:t>Oversight</w:t>
      </w:r>
      <w:r w:rsidRPr="009C7EFF">
        <w:rPr>
          <w:rFonts w:ascii="Arial" w:hAnsi="Arial" w:cs="Arial"/>
        </w:rPr>
        <w:t xml:space="preserve"> of marketing and financials</w:t>
      </w:r>
      <w:r w:rsidR="00ED7FA5">
        <w:rPr>
          <w:rFonts w:ascii="Arial" w:hAnsi="Arial" w:cs="Arial"/>
        </w:rPr>
        <w:t xml:space="preserve"> – Part time hours only</w:t>
      </w:r>
    </w:p>
    <w:p w14:paraId="13BDE1DF" w14:textId="77777777" w:rsidR="00ED7FA5" w:rsidRDefault="00ED7FA5" w:rsidP="00E31EF1">
      <w:pPr>
        <w:pBdr>
          <w:bottom w:val="single" w:sz="6" w:space="1" w:color="55274E"/>
        </w:pBdr>
        <w:spacing w:before="720"/>
        <w:rPr>
          <w:rFonts w:ascii="Arial" w:hAnsi="Arial" w:cs="Arial"/>
          <w:b/>
          <w:color w:val="55274E"/>
          <w:sz w:val="32"/>
          <w:szCs w:val="32"/>
        </w:rPr>
      </w:pPr>
    </w:p>
    <w:p w14:paraId="768EECCB" w14:textId="77777777" w:rsidR="005126AF" w:rsidRPr="00B53CDF" w:rsidRDefault="005126AF" w:rsidP="00E31EF1">
      <w:pPr>
        <w:pBdr>
          <w:bottom w:val="single" w:sz="6" w:space="1" w:color="55274E"/>
        </w:pBdr>
        <w:spacing w:before="720"/>
        <w:rPr>
          <w:rFonts w:ascii="Arial" w:hAnsi="Arial" w:cs="Arial"/>
          <w:b/>
          <w:color w:val="55274E"/>
          <w:sz w:val="32"/>
          <w:szCs w:val="32"/>
        </w:rPr>
      </w:pPr>
      <w:r w:rsidRPr="00B53CDF">
        <w:rPr>
          <w:rFonts w:ascii="Arial" w:hAnsi="Arial" w:cs="Arial"/>
          <w:b/>
          <w:color w:val="55274E"/>
          <w:sz w:val="32"/>
          <w:szCs w:val="32"/>
        </w:rPr>
        <w:lastRenderedPageBreak/>
        <w:t>Financial Highlights</w:t>
      </w:r>
    </w:p>
    <w:p w14:paraId="641F1E35" w14:textId="2D01C5B6" w:rsidR="00E931CF" w:rsidRDefault="00E931CF" w:rsidP="00E931CF">
      <w:pPr>
        <w:pStyle w:val="ListParagraph"/>
        <w:numPr>
          <w:ilvl w:val="0"/>
          <w:numId w:val="5"/>
        </w:numPr>
        <w:rPr>
          <w:rFonts w:ascii="Arial" w:hAnsi="Arial" w:cs="Arial"/>
        </w:rPr>
      </w:pPr>
      <w:bookmarkStart w:id="5" w:name="_Hlk503191610"/>
      <w:r>
        <w:rPr>
          <w:rFonts w:ascii="Arial" w:hAnsi="Arial" w:cs="Arial"/>
        </w:rPr>
        <w:t>List Price: $</w:t>
      </w:r>
      <w:r w:rsidR="00665CD0">
        <w:rPr>
          <w:rFonts w:ascii="Arial" w:hAnsi="Arial" w:cs="Arial"/>
        </w:rPr>
        <w:t>430</w:t>
      </w:r>
      <w:r w:rsidR="009C7EFF">
        <w:rPr>
          <w:rFonts w:ascii="Arial" w:hAnsi="Arial" w:cs="Arial"/>
        </w:rPr>
        <w:t>,000</w:t>
      </w:r>
    </w:p>
    <w:p w14:paraId="18D6B7D7" w14:textId="77777777" w:rsidR="00E931CF" w:rsidRDefault="00E931CF" w:rsidP="00E931CF">
      <w:pPr>
        <w:pStyle w:val="ListParagraph"/>
        <w:numPr>
          <w:ilvl w:val="0"/>
          <w:numId w:val="5"/>
        </w:numPr>
        <w:rPr>
          <w:rFonts w:ascii="Arial" w:hAnsi="Arial" w:cs="Arial"/>
        </w:rPr>
      </w:pPr>
      <w:r>
        <w:rPr>
          <w:rFonts w:ascii="Arial" w:hAnsi="Arial" w:cs="Arial"/>
        </w:rPr>
        <w:t xml:space="preserve">Gross Sales: </w:t>
      </w:r>
    </w:p>
    <w:p w14:paraId="124DA60D" w14:textId="17D77749" w:rsidR="00522730" w:rsidRDefault="00522730" w:rsidP="00F816E3">
      <w:pPr>
        <w:pStyle w:val="ListParagraph"/>
        <w:numPr>
          <w:ilvl w:val="1"/>
          <w:numId w:val="5"/>
        </w:numPr>
        <w:rPr>
          <w:rFonts w:ascii="Arial" w:hAnsi="Arial" w:cs="Arial"/>
        </w:rPr>
      </w:pPr>
      <w:r>
        <w:rPr>
          <w:rFonts w:ascii="Arial" w:hAnsi="Arial" w:cs="Arial"/>
        </w:rPr>
        <w:t>2019: 984,756</w:t>
      </w:r>
    </w:p>
    <w:p w14:paraId="2440CC80" w14:textId="77777777" w:rsidR="00E931CF" w:rsidRDefault="00E931CF" w:rsidP="00E931CF">
      <w:pPr>
        <w:pStyle w:val="ListParagraph"/>
        <w:numPr>
          <w:ilvl w:val="0"/>
          <w:numId w:val="5"/>
        </w:numPr>
        <w:rPr>
          <w:rFonts w:ascii="Arial" w:hAnsi="Arial" w:cs="Arial"/>
        </w:rPr>
      </w:pPr>
      <w:r>
        <w:rPr>
          <w:rFonts w:ascii="Arial" w:hAnsi="Arial" w:cs="Arial"/>
        </w:rPr>
        <w:t xml:space="preserve">Cash Flow: </w:t>
      </w:r>
    </w:p>
    <w:p w14:paraId="64F20E75" w14:textId="1D53F130" w:rsidR="001B06F7" w:rsidRPr="00E41363" w:rsidRDefault="00522730" w:rsidP="00E41363">
      <w:pPr>
        <w:pStyle w:val="ListParagraph"/>
        <w:numPr>
          <w:ilvl w:val="1"/>
          <w:numId w:val="5"/>
        </w:numPr>
        <w:rPr>
          <w:rFonts w:ascii="Arial" w:hAnsi="Arial" w:cs="Arial"/>
        </w:rPr>
      </w:pPr>
      <w:r>
        <w:rPr>
          <w:rFonts w:ascii="Arial" w:hAnsi="Arial" w:cs="Arial"/>
        </w:rPr>
        <w:t>2019: $154,202</w:t>
      </w:r>
    </w:p>
    <w:bookmarkEnd w:id="5"/>
    <w:p w14:paraId="3521950B" w14:textId="77777777" w:rsidR="00E931CF" w:rsidRDefault="00E931CF" w:rsidP="00E931CF">
      <w:pPr>
        <w:pStyle w:val="ListParagraph"/>
        <w:numPr>
          <w:ilvl w:val="0"/>
          <w:numId w:val="5"/>
        </w:numPr>
        <w:rPr>
          <w:rFonts w:ascii="Arial" w:hAnsi="Arial" w:cs="Arial"/>
        </w:rPr>
      </w:pPr>
      <w:r>
        <w:rPr>
          <w:rFonts w:ascii="Arial" w:hAnsi="Arial" w:cs="Arial"/>
        </w:rPr>
        <w:t>Assets Included in Purchase*</w:t>
      </w:r>
    </w:p>
    <w:p w14:paraId="645F881B" w14:textId="77777777" w:rsidR="00E931CF" w:rsidRPr="009E17C6" w:rsidRDefault="00E931CF" w:rsidP="00E931CF">
      <w:pPr>
        <w:pStyle w:val="ListParagraph"/>
        <w:numPr>
          <w:ilvl w:val="1"/>
          <w:numId w:val="5"/>
        </w:numPr>
        <w:tabs>
          <w:tab w:val="left" w:pos="7920"/>
        </w:tabs>
        <w:spacing w:before="60"/>
        <w:rPr>
          <w:rFonts w:ascii="Arial" w:hAnsi="Arial" w:cs="Arial"/>
          <w:szCs w:val="20"/>
        </w:rPr>
      </w:pPr>
      <w:r>
        <w:rPr>
          <w:rFonts w:ascii="Arial" w:hAnsi="Arial" w:cs="Arial"/>
          <w:szCs w:val="20"/>
        </w:rPr>
        <w:t xml:space="preserve">Equipment: </w:t>
      </w:r>
      <w:r w:rsidR="009C7EFF" w:rsidRPr="009C7EFF">
        <w:rPr>
          <w:rFonts w:ascii="Arial" w:hAnsi="Arial" w:cs="Arial"/>
          <w:szCs w:val="20"/>
        </w:rPr>
        <w:t>$</w:t>
      </w:r>
      <w:r w:rsidR="008B1DF6">
        <w:rPr>
          <w:rFonts w:ascii="Arial" w:hAnsi="Arial" w:cs="Arial"/>
          <w:szCs w:val="20"/>
        </w:rPr>
        <w:t>75</w:t>
      </w:r>
      <w:r w:rsidR="009C7EFF" w:rsidRPr="009C7EFF">
        <w:rPr>
          <w:rFonts w:ascii="Arial" w:hAnsi="Arial" w:cs="Arial"/>
          <w:szCs w:val="20"/>
        </w:rPr>
        <w:t>,000: Furniture, fixtures, equipment, software</w:t>
      </w:r>
    </w:p>
    <w:p w14:paraId="3FF56E18" w14:textId="77777777" w:rsidR="00E931CF" w:rsidRDefault="009C7EFF" w:rsidP="00E931CF">
      <w:pPr>
        <w:pStyle w:val="ListParagraph"/>
        <w:numPr>
          <w:ilvl w:val="1"/>
          <w:numId w:val="5"/>
        </w:numPr>
        <w:tabs>
          <w:tab w:val="left" w:pos="7920"/>
        </w:tabs>
        <w:spacing w:before="60"/>
        <w:rPr>
          <w:rFonts w:ascii="Arial" w:hAnsi="Arial" w:cs="Arial"/>
          <w:szCs w:val="20"/>
        </w:rPr>
      </w:pPr>
      <w:r>
        <w:rPr>
          <w:rFonts w:ascii="Arial" w:hAnsi="Arial" w:cs="Arial"/>
          <w:szCs w:val="20"/>
        </w:rPr>
        <w:t>Inventory</w:t>
      </w:r>
      <w:r w:rsidR="00E931CF">
        <w:rPr>
          <w:rFonts w:ascii="Arial" w:hAnsi="Arial" w:cs="Arial"/>
          <w:szCs w:val="20"/>
        </w:rPr>
        <w:t>:</w:t>
      </w:r>
      <w:r>
        <w:rPr>
          <w:rFonts w:ascii="Arial" w:hAnsi="Arial" w:cs="Arial"/>
          <w:szCs w:val="20"/>
        </w:rPr>
        <w:t xml:space="preserve"> </w:t>
      </w:r>
      <w:r w:rsidRPr="009C7EFF">
        <w:rPr>
          <w:rFonts w:ascii="Arial" w:hAnsi="Arial" w:cs="Arial"/>
          <w:szCs w:val="20"/>
        </w:rPr>
        <w:t>$300,000: Wedding gowns, bridesmaids gowns, shoes, accessories</w:t>
      </w:r>
    </w:p>
    <w:p w14:paraId="458D52FA" w14:textId="77777777" w:rsidR="001B06F7" w:rsidRPr="001B06F7" w:rsidRDefault="001B06F7" w:rsidP="001B06F7">
      <w:pPr>
        <w:pStyle w:val="ListParagraph"/>
        <w:numPr>
          <w:ilvl w:val="1"/>
          <w:numId w:val="5"/>
        </w:numPr>
        <w:tabs>
          <w:tab w:val="left" w:pos="7920"/>
        </w:tabs>
        <w:spacing w:before="60"/>
        <w:rPr>
          <w:rFonts w:ascii="Arial" w:hAnsi="Arial" w:cs="Arial"/>
          <w:szCs w:val="20"/>
        </w:rPr>
      </w:pPr>
      <w:r w:rsidRPr="009E17C6">
        <w:rPr>
          <w:rFonts w:ascii="Arial" w:hAnsi="Arial" w:cs="Arial"/>
          <w:szCs w:val="20"/>
        </w:rPr>
        <w:t xml:space="preserve">Intangible Assets: </w:t>
      </w:r>
      <w:r w:rsidR="009C7EFF" w:rsidRPr="009C7EFF">
        <w:rPr>
          <w:rFonts w:ascii="Arial" w:hAnsi="Arial" w:cs="Arial"/>
          <w:szCs w:val="20"/>
        </w:rPr>
        <w:t>Excellent social media reviews, positive reputation, great atmosphere, unique offerings, refined style</w:t>
      </w:r>
    </w:p>
    <w:p w14:paraId="59B52CDE" w14:textId="77777777" w:rsidR="00E931CF" w:rsidRPr="00E931CF" w:rsidRDefault="00E931CF" w:rsidP="00E931CF">
      <w:pPr>
        <w:rPr>
          <w:rFonts w:ascii="Arial" w:hAnsi="Arial" w:cs="Arial"/>
          <w:sz w:val="24"/>
        </w:rPr>
      </w:pPr>
      <w:r w:rsidRPr="00E931CF">
        <w:rPr>
          <w:rFonts w:ascii="Arial" w:hAnsi="Arial" w:cs="Arial"/>
          <w:i/>
          <w:szCs w:val="20"/>
        </w:rPr>
        <w:t>*amounts may vary</w:t>
      </w:r>
    </w:p>
    <w:p w14:paraId="168717A5" w14:textId="77777777" w:rsidR="00E931CF" w:rsidRDefault="00E931CF" w:rsidP="00936116">
      <w:pPr>
        <w:pBdr>
          <w:bottom w:val="single" w:sz="4" w:space="1" w:color="55274E"/>
        </w:pBdr>
        <w:spacing w:before="720"/>
        <w:rPr>
          <w:rFonts w:ascii="Arial" w:hAnsi="Arial" w:cs="Arial"/>
          <w:b/>
          <w:color w:val="55274E"/>
          <w:sz w:val="32"/>
          <w:szCs w:val="32"/>
        </w:rPr>
      </w:pPr>
      <w:r>
        <w:rPr>
          <w:rFonts w:ascii="Arial" w:hAnsi="Arial" w:cs="Arial"/>
          <w:b/>
          <w:color w:val="55274E"/>
          <w:sz w:val="32"/>
          <w:szCs w:val="32"/>
        </w:rPr>
        <w:t>Cash Flow Analysis</w:t>
      </w:r>
    </w:p>
    <w:p w14:paraId="57A2C3FF" w14:textId="35AD2D55" w:rsidR="00E931CF" w:rsidRDefault="009E3C64" w:rsidP="00E931CF">
      <w:pPr>
        <w:rPr>
          <w:noProof/>
        </w:rPr>
      </w:pPr>
      <w:r w:rsidRPr="009E3C64">
        <w:t xml:space="preserve"> </w:t>
      </w:r>
      <w:r w:rsidR="00522730" w:rsidRPr="00522730">
        <w:rPr>
          <w:noProof/>
        </w:rPr>
        <w:drawing>
          <wp:inline distT="0" distB="0" distL="0" distR="0" wp14:anchorId="2F5BAEEB" wp14:editId="6672003A">
            <wp:extent cx="6823492" cy="485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7917"/>
                    <a:stretch/>
                  </pic:blipFill>
                  <pic:spPr bwMode="auto">
                    <a:xfrm>
                      <a:off x="0" y="0"/>
                      <a:ext cx="6831321" cy="4863324"/>
                    </a:xfrm>
                    <a:prstGeom prst="rect">
                      <a:avLst/>
                    </a:prstGeom>
                    <a:noFill/>
                    <a:ln>
                      <a:noFill/>
                    </a:ln>
                    <a:extLst>
                      <a:ext uri="{53640926-AAD7-44D8-BBD7-CCE9431645EC}">
                        <a14:shadowObscured xmlns:a14="http://schemas.microsoft.com/office/drawing/2010/main"/>
                      </a:ext>
                    </a:extLst>
                  </pic:spPr>
                </pic:pic>
              </a:graphicData>
            </a:graphic>
          </wp:inline>
        </w:drawing>
      </w:r>
    </w:p>
    <w:p w14:paraId="1A45EA2D" w14:textId="77777777" w:rsidR="00E931CF" w:rsidRPr="00066B9B" w:rsidRDefault="00066B9B" w:rsidP="00E931CF">
      <w:pPr>
        <w:pStyle w:val="ListParagraph"/>
        <w:numPr>
          <w:ilvl w:val="0"/>
          <w:numId w:val="7"/>
        </w:numPr>
        <w:rPr>
          <w:rFonts w:ascii="Arial" w:hAnsi="Arial" w:cs="Arial"/>
          <w:szCs w:val="32"/>
        </w:rPr>
      </w:pPr>
      <w:r w:rsidRPr="00066B9B">
        <w:rPr>
          <w:rFonts w:ascii="Arial" w:hAnsi="Arial" w:cs="Arial"/>
          <w:szCs w:val="32"/>
        </w:rPr>
        <w:t xml:space="preserve">Solid </w:t>
      </w:r>
      <w:r>
        <w:rPr>
          <w:rFonts w:ascii="Arial" w:hAnsi="Arial" w:cs="Arial"/>
          <w:szCs w:val="32"/>
        </w:rPr>
        <w:t>revenue</w:t>
      </w:r>
      <w:r w:rsidRPr="00066B9B">
        <w:rPr>
          <w:rFonts w:ascii="Arial" w:hAnsi="Arial" w:cs="Arial"/>
          <w:szCs w:val="32"/>
        </w:rPr>
        <w:t>s year-over-year</w:t>
      </w:r>
      <w:r>
        <w:rPr>
          <w:rFonts w:ascii="Arial" w:hAnsi="Arial" w:cs="Arial"/>
          <w:szCs w:val="32"/>
        </w:rPr>
        <w:t>.</w:t>
      </w:r>
    </w:p>
    <w:p w14:paraId="7EAE8828" w14:textId="77777777" w:rsidR="00C35626" w:rsidRDefault="00C35626" w:rsidP="005476A6">
      <w:pPr>
        <w:pBdr>
          <w:bottom w:val="single" w:sz="6" w:space="1" w:color="55274E"/>
        </w:pBdr>
        <w:spacing w:before="720"/>
        <w:rPr>
          <w:rFonts w:ascii="Arial" w:hAnsi="Arial" w:cs="Arial"/>
          <w:b/>
          <w:color w:val="55274E"/>
          <w:sz w:val="32"/>
          <w:szCs w:val="32"/>
        </w:rPr>
      </w:pPr>
    </w:p>
    <w:p w14:paraId="07358057" w14:textId="3EFCAE11" w:rsidR="005476A6" w:rsidRDefault="009C7EFF" w:rsidP="005476A6">
      <w:pPr>
        <w:pBdr>
          <w:bottom w:val="single" w:sz="6" w:space="1" w:color="55274E"/>
        </w:pBdr>
        <w:spacing w:before="720"/>
        <w:rPr>
          <w:rFonts w:ascii="Arial" w:hAnsi="Arial" w:cs="Arial"/>
          <w:b/>
          <w:color w:val="55274E"/>
          <w:sz w:val="32"/>
          <w:szCs w:val="32"/>
        </w:rPr>
      </w:pPr>
      <w:r>
        <w:rPr>
          <w:rFonts w:ascii="Arial" w:hAnsi="Arial" w:cs="Arial"/>
          <w:b/>
          <w:color w:val="55274E"/>
          <w:sz w:val="32"/>
          <w:szCs w:val="32"/>
        </w:rPr>
        <w:lastRenderedPageBreak/>
        <w:t>Merchandise</w:t>
      </w:r>
    </w:p>
    <w:p w14:paraId="2A8941BA" w14:textId="77777777" w:rsidR="009C7EFF" w:rsidRPr="009C7EFF" w:rsidRDefault="009C7EFF" w:rsidP="009C7EFF">
      <w:pPr>
        <w:rPr>
          <w:rFonts w:ascii="Arial" w:hAnsi="Arial" w:cs="Arial"/>
          <w:szCs w:val="32"/>
        </w:rPr>
      </w:pPr>
      <w:r>
        <w:rPr>
          <w:rFonts w:ascii="Arial" w:hAnsi="Arial" w:cs="Arial"/>
          <w:szCs w:val="32"/>
        </w:rPr>
        <w:t>Wedding attire for u</w:t>
      </w:r>
      <w:r w:rsidRPr="009C7EFF">
        <w:rPr>
          <w:rFonts w:ascii="Arial" w:hAnsi="Arial" w:cs="Arial"/>
          <w:szCs w:val="32"/>
        </w:rPr>
        <w:t>pscale brides</w:t>
      </w:r>
      <w:r w:rsidR="001F7672">
        <w:rPr>
          <w:rFonts w:ascii="Arial" w:hAnsi="Arial" w:cs="Arial"/>
          <w:szCs w:val="32"/>
        </w:rPr>
        <w:t xml:space="preserve"> and</w:t>
      </w:r>
      <w:r w:rsidRPr="009C7EFF">
        <w:rPr>
          <w:rFonts w:ascii="Arial" w:hAnsi="Arial" w:cs="Arial"/>
          <w:szCs w:val="32"/>
        </w:rPr>
        <w:t xml:space="preserve"> maids looking for a refined style aesthetic and a memorable </w:t>
      </w:r>
      <w:r>
        <w:rPr>
          <w:rFonts w:ascii="Arial" w:hAnsi="Arial" w:cs="Arial"/>
          <w:szCs w:val="32"/>
        </w:rPr>
        <w:t xml:space="preserve">shopping </w:t>
      </w:r>
      <w:r w:rsidRPr="009C7EFF">
        <w:rPr>
          <w:rFonts w:ascii="Arial" w:hAnsi="Arial" w:cs="Arial"/>
          <w:szCs w:val="32"/>
        </w:rPr>
        <w:t>experience</w:t>
      </w:r>
      <w:r>
        <w:rPr>
          <w:rFonts w:ascii="Arial" w:hAnsi="Arial" w:cs="Arial"/>
          <w:szCs w:val="32"/>
        </w:rPr>
        <w:t>.</w:t>
      </w:r>
    </w:p>
    <w:p w14:paraId="6EAB5848" w14:textId="77777777" w:rsidR="009C7EFF" w:rsidRDefault="009C7EFF" w:rsidP="005476A6">
      <w:pPr>
        <w:pStyle w:val="ListParagraph"/>
        <w:numPr>
          <w:ilvl w:val="0"/>
          <w:numId w:val="9"/>
        </w:numPr>
        <w:rPr>
          <w:rFonts w:ascii="Arial" w:hAnsi="Arial" w:cs="Arial"/>
          <w:szCs w:val="32"/>
        </w:rPr>
      </w:pPr>
      <w:r w:rsidRPr="009C7EFF">
        <w:rPr>
          <w:rFonts w:ascii="Arial" w:hAnsi="Arial" w:cs="Arial"/>
          <w:szCs w:val="32"/>
        </w:rPr>
        <w:t>Wedding gowns</w:t>
      </w:r>
    </w:p>
    <w:p w14:paraId="3E66A895" w14:textId="77777777" w:rsidR="009C7EFF" w:rsidRDefault="009C7EFF" w:rsidP="005476A6">
      <w:pPr>
        <w:pStyle w:val="ListParagraph"/>
        <w:numPr>
          <w:ilvl w:val="0"/>
          <w:numId w:val="9"/>
        </w:numPr>
        <w:rPr>
          <w:rFonts w:ascii="Arial" w:hAnsi="Arial" w:cs="Arial"/>
          <w:szCs w:val="32"/>
        </w:rPr>
      </w:pPr>
      <w:r>
        <w:rPr>
          <w:rFonts w:ascii="Arial" w:hAnsi="Arial" w:cs="Arial"/>
          <w:szCs w:val="32"/>
        </w:rPr>
        <w:t>B</w:t>
      </w:r>
      <w:r w:rsidRPr="009C7EFF">
        <w:rPr>
          <w:rFonts w:ascii="Arial" w:hAnsi="Arial" w:cs="Arial"/>
          <w:szCs w:val="32"/>
        </w:rPr>
        <w:t>ridesmaids gowns</w:t>
      </w:r>
    </w:p>
    <w:p w14:paraId="035E41A9" w14:textId="77777777" w:rsidR="009C7EFF" w:rsidRDefault="009C7EFF" w:rsidP="005476A6">
      <w:pPr>
        <w:pStyle w:val="ListParagraph"/>
        <w:numPr>
          <w:ilvl w:val="0"/>
          <w:numId w:val="9"/>
        </w:numPr>
        <w:rPr>
          <w:rFonts w:ascii="Arial" w:hAnsi="Arial" w:cs="Arial"/>
          <w:szCs w:val="32"/>
        </w:rPr>
      </w:pPr>
      <w:r>
        <w:rPr>
          <w:rFonts w:ascii="Arial" w:hAnsi="Arial" w:cs="Arial"/>
          <w:szCs w:val="32"/>
        </w:rPr>
        <w:t>V</w:t>
      </w:r>
      <w:r w:rsidRPr="009C7EFF">
        <w:rPr>
          <w:rFonts w:ascii="Arial" w:hAnsi="Arial" w:cs="Arial"/>
          <w:szCs w:val="32"/>
        </w:rPr>
        <w:t>eils</w:t>
      </w:r>
    </w:p>
    <w:p w14:paraId="5209A897" w14:textId="77777777" w:rsidR="009C7EFF" w:rsidRDefault="009C7EFF" w:rsidP="005476A6">
      <w:pPr>
        <w:pStyle w:val="ListParagraph"/>
        <w:numPr>
          <w:ilvl w:val="0"/>
          <w:numId w:val="9"/>
        </w:numPr>
        <w:rPr>
          <w:rFonts w:ascii="Arial" w:hAnsi="Arial" w:cs="Arial"/>
          <w:szCs w:val="32"/>
        </w:rPr>
      </w:pPr>
      <w:r>
        <w:rPr>
          <w:rFonts w:ascii="Arial" w:hAnsi="Arial" w:cs="Arial"/>
          <w:szCs w:val="32"/>
        </w:rPr>
        <w:t>S</w:t>
      </w:r>
      <w:r w:rsidRPr="009C7EFF">
        <w:rPr>
          <w:rFonts w:ascii="Arial" w:hAnsi="Arial" w:cs="Arial"/>
          <w:szCs w:val="32"/>
        </w:rPr>
        <w:t>hoes</w:t>
      </w:r>
    </w:p>
    <w:p w14:paraId="57958B89" w14:textId="77777777" w:rsidR="00E931CF" w:rsidRPr="009C7EFF" w:rsidRDefault="009C7EFF" w:rsidP="009C7EFF">
      <w:pPr>
        <w:pStyle w:val="ListParagraph"/>
        <w:numPr>
          <w:ilvl w:val="0"/>
          <w:numId w:val="9"/>
        </w:numPr>
        <w:rPr>
          <w:rFonts w:ascii="Arial" w:hAnsi="Arial" w:cs="Arial"/>
          <w:szCs w:val="32"/>
        </w:rPr>
      </w:pPr>
      <w:r>
        <w:rPr>
          <w:rFonts w:ascii="Arial" w:hAnsi="Arial" w:cs="Arial"/>
          <w:szCs w:val="32"/>
        </w:rPr>
        <w:t>A</w:t>
      </w:r>
      <w:r w:rsidRPr="009C7EFF">
        <w:rPr>
          <w:rFonts w:ascii="Arial" w:hAnsi="Arial" w:cs="Arial"/>
          <w:szCs w:val="32"/>
        </w:rPr>
        <w:t>ccessories</w:t>
      </w:r>
    </w:p>
    <w:p w14:paraId="1F16E914" w14:textId="77777777" w:rsidR="00E931CF" w:rsidRDefault="00E931CF" w:rsidP="00936116">
      <w:pPr>
        <w:pBdr>
          <w:bottom w:val="single" w:sz="6" w:space="1" w:color="55274E"/>
        </w:pBdr>
        <w:spacing w:before="720"/>
        <w:rPr>
          <w:rFonts w:ascii="Arial" w:hAnsi="Arial" w:cs="Arial"/>
          <w:b/>
          <w:color w:val="55274E"/>
          <w:sz w:val="32"/>
          <w:szCs w:val="32"/>
        </w:rPr>
      </w:pPr>
      <w:r>
        <w:rPr>
          <w:rFonts w:ascii="Arial" w:hAnsi="Arial" w:cs="Arial"/>
          <w:b/>
          <w:color w:val="55274E"/>
          <w:sz w:val="32"/>
          <w:szCs w:val="32"/>
        </w:rPr>
        <w:t>Employees</w:t>
      </w:r>
    </w:p>
    <w:p w14:paraId="4CF863BB" w14:textId="77777777" w:rsidR="009011F7" w:rsidRPr="009011F7" w:rsidRDefault="009011F7" w:rsidP="009011F7">
      <w:pPr>
        <w:rPr>
          <w:rFonts w:ascii="Arial" w:hAnsi="Arial" w:cs="Arial"/>
          <w:szCs w:val="32"/>
        </w:rPr>
      </w:pPr>
      <w:r>
        <w:rPr>
          <w:rFonts w:ascii="Arial" w:hAnsi="Arial" w:cs="Arial"/>
          <w:szCs w:val="32"/>
        </w:rPr>
        <w:t xml:space="preserve">Total Employees: </w:t>
      </w:r>
      <w:r w:rsidRPr="009011F7">
        <w:rPr>
          <w:rFonts w:ascii="Arial" w:hAnsi="Arial" w:cs="Arial"/>
          <w:szCs w:val="32"/>
        </w:rPr>
        <w:t xml:space="preserve">8 </w:t>
      </w:r>
    </w:p>
    <w:p w14:paraId="7016D100" w14:textId="77777777" w:rsidR="009011F7" w:rsidRDefault="009011F7" w:rsidP="00E931CF">
      <w:pPr>
        <w:pStyle w:val="ListParagraph"/>
        <w:numPr>
          <w:ilvl w:val="0"/>
          <w:numId w:val="9"/>
        </w:numPr>
        <w:rPr>
          <w:rFonts w:ascii="Arial" w:hAnsi="Arial" w:cs="Arial"/>
          <w:szCs w:val="32"/>
        </w:rPr>
      </w:pPr>
      <w:r w:rsidRPr="009011F7">
        <w:rPr>
          <w:rFonts w:ascii="Arial" w:hAnsi="Arial" w:cs="Arial"/>
          <w:szCs w:val="32"/>
        </w:rPr>
        <w:t>Store manager</w:t>
      </w:r>
    </w:p>
    <w:p w14:paraId="365CE58F" w14:textId="77777777" w:rsidR="009011F7" w:rsidRDefault="009011F7" w:rsidP="00E931CF">
      <w:pPr>
        <w:pStyle w:val="ListParagraph"/>
        <w:numPr>
          <w:ilvl w:val="0"/>
          <w:numId w:val="9"/>
        </w:numPr>
        <w:rPr>
          <w:rFonts w:ascii="Arial" w:hAnsi="Arial" w:cs="Arial"/>
          <w:szCs w:val="32"/>
        </w:rPr>
      </w:pPr>
      <w:r>
        <w:rPr>
          <w:rFonts w:ascii="Arial" w:hAnsi="Arial" w:cs="Arial"/>
          <w:szCs w:val="32"/>
        </w:rPr>
        <w:t>L</w:t>
      </w:r>
      <w:r w:rsidRPr="009011F7">
        <w:rPr>
          <w:rFonts w:ascii="Arial" w:hAnsi="Arial" w:cs="Arial"/>
          <w:szCs w:val="32"/>
        </w:rPr>
        <w:t>ead stylist</w:t>
      </w:r>
    </w:p>
    <w:p w14:paraId="24DF82D5" w14:textId="77777777" w:rsidR="009011F7" w:rsidRDefault="009011F7" w:rsidP="00E931CF">
      <w:pPr>
        <w:pStyle w:val="ListParagraph"/>
        <w:numPr>
          <w:ilvl w:val="0"/>
          <w:numId w:val="9"/>
        </w:numPr>
        <w:rPr>
          <w:rFonts w:ascii="Arial" w:hAnsi="Arial" w:cs="Arial"/>
          <w:szCs w:val="32"/>
        </w:rPr>
      </w:pPr>
      <w:r w:rsidRPr="009011F7">
        <w:rPr>
          <w:rFonts w:ascii="Arial" w:hAnsi="Arial" w:cs="Arial"/>
          <w:szCs w:val="32"/>
        </w:rPr>
        <w:t xml:space="preserve">2 </w:t>
      </w:r>
      <w:r>
        <w:rPr>
          <w:rFonts w:ascii="Arial" w:hAnsi="Arial" w:cs="Arial"/>
          <w:szCs w:val="32"/>
        </w:rPr>
        <w:t>S</w:t>
      </w:r>
      <w:r w:rsidRPr="009011F7">
        <w:rPr>
          <w:rFonts w:ascii="Arial" w:hAnsi="Arial" w:cs="Arial"/>
          <w:szCs w:val="32"/>
        </w:rPr>
        <w:t>tylists</w:t>
      </w:r>
    </w:p>
    <w:p w14:paraId="2DAADDBA" w14:textId="77777777" w:rsidR="009011F7" w:rsidRDefault="009011F7" w:rsidP="00E931CF">
      <w:pPr>
        <w:pStyle w:val="ListParagraph"/>
        <w:numPr>
          <w:ilvl w:val="0"/>
          <w:numId w:val="9"/>
        </w:numPr>
        <w:rPr>
          <w:rFonts w:ascii="Arial" w:hAnsi="Arial" w:cs="Arial"/>
          <w:szCs w:val="32"/>
        </w:rPr>
      </w:pPr>
      <w:r w:rsidRPr="009011F7">
        <w:rPr>
          <w:rFonts w:ascii="Arial" w:hAnsi="Arial" w:cs="Arial"/>
          <w:szCs w:val="32"/>
        </w:rPr>
        <w:t xml:space="preserve">2 </w:t>
      </w:r>
      <w:r>
        <w:rPr>
          <w:rFonts w:ascii="Arial" w:hAnsi="Arial" w:cs="Arial"/>
          <w:szCs w:val="32"/>
        </w:rPr>
        <w:t>C</w:t>
      </w:r>
      <w:r w:rsidRPr="009011F7">
        <w:rPr>
          <w:rFonts w:ascii="Arial" w:hAnsi="Arial" w:cs="Arial"/>
          <w:szCs w:val="32"/>
        </w:rPr>
        <w:t>oordinators</w:t>
      </w:r>
    </w:p>
    <w:p w14:paraId="0F08F2D4" w14:textId="77777777" w:rsidR="00E931CF" w:rsidRDefault="009011F7" w:rsidP="00E931CF">
      <w:pPr>
        <w:pStyle w:val="ListParagraph"/>
        <w:numPr>
          <w:ilvl w:val="0"/>
          <w:numId w:val="9"/>
        </w:numPr>
        <w:rPr>
          <w:rFonts w:ascii="Arial" w:hAnsi="Arial" w:cs="Arial"/>
          <w:szCs w:val="32"/>
        </w:rPr>
      </w:pPr>
      <w:r>
        <w:rPr>
          <w:rFonts w:ascii="Arial" w:hAnsi="Arial" w:cs="Arial"/>
          <w:szCs w:val="32"/>
        </w:rPr>
        <w:t>2</w:t>
      </w:r>
      <w:r w:rsidRPr="009011F7">
        <w:rPr>
          <w:rFonts w:ascii="Arial" w:hAnsi="Arial" w:cs="Arial"/>
          <w:szCs w:val="32"/>
        </w:rPr>
        <w:t xml:space="preserve"> </w:t>
      </w:r>
      <w:r>
        <w:rPr>
          <w:rFonts w:ascii="Arial" w:hAnsi="Arial" w:cs="Arial"/>
          <w:szCs w:val="32"/>
        </w:rPr>
        <w:t>S</w:t>
      </w:r>
      <w:r w:rsidRPr="009011F7">
        <w:rPr>
          <w:rFonts w:ascii="Arial" w:hAnsi="Arial" w:cs="Arial"/>
          <w:szCs w:val="32"/>
        </w:rPr>
        <w:t>ales assistants</w:t>
      </w:r>
    </w:p>
    <w:p w14:paraId="655862B7" w14:textId="77777777" w:rsidR="00E931CF" w:rsidRDefault="00E931CF" w:rsidP="00936116">
      <w:pPr>
        <w:pBdr>
          <w:bottom w:val="single" w:sz="6" w:space="1" w:color="55274E"/>
        </w:pBdr>
        <w:spacing w:before="720"/>
        <w:rPr>
          <w:rFonts w:ascii="Arial" w:hAnsi="Arial" w:cs="Arial"/>
          <w:b/>
          <w:color w:val="55274E"/>
          <w:sz w:val="32"/>
          <w:szCs w:val="32"/>
        </w:rPr>
      </w:pPr>
      <w:r>
        <w:rPr>
          <w:rFonts w:ascii="Arial" w:hAnsi="Arial" w:cs="Arial"/>
          <w:b/>
          <w:color w:val="55274E"/>
          <w:sz w:val="32"/>
          <w:szCs w:val="32"/>
        </w:rPr>
        <w:t>Growth Opportunities</w:t>
      </w:r>
    </w:p>
    <w:p w14:paraId="0ACFED10" w14:textId="77777777" w:rsidR="009011F7" w:rsidRDefault="009011F7" w:rsidP="00E931CF">
      <w:pPr>
        <w:pStyle w:val="ListParagraph"/>
        <w:numPr>
          <w:ilvl w:val="0"/>
          <w:numId w:val="13"/>
        </w:numPr>
        <w:rPr>
          <w:rFonts w:ascii="Arial" w:hAnsi="Arial" w:cs="Arial"/>
          <w:szCs w:val="32"/>
        </w:rPr>
      </w:pPr>
      <w:r w:rsidRPr="009011F7">
        <w:rPr>
          <w:rFonts w:ascii="Arial" w:hAnsi="Arial" w:cs="Arial"/>
          <w:szCs w:val="32"/>
        </w:rPr>
        <w:t>Expand curvy options</w:t>
      </w:r>
    </w:p>
    <w:p w14:paraId="65C62579" w14:textId="77777777" w:rsidR="00E931CF" w:rsidRDefault="009011F7" w:rsidP="00E931CF">
      <w:pPr>
        <w:pStyle w:val="ListParagraph"/>
        <w:numPr>
          <w:ilvl w:val="0"/>
          <w:numId w:val="13"/>
        </w:numPr>
        <w:rPr>
          <w:rFonts w:ascii="Arial" w:hAnsi="Arial" w:cs="Arial"/>
          <w:szCs w:val="32"/>
        </w:rPr>
      </w:pPr>
      <w:r>
        <w:rPr>
          <w:rFonts w:ascii="Arial" w:hAnsi="Arial" w:cs="Arial"/>
          <w:szCs w:val="32"/>
        </w:rPr>
        <w:t>E</w:t>
      </w:r>
      <w:r w:rsidRPr="009011F7">
        <w:rPr>
          <w:rFonts w:ascii="Arial" w:hAnsi="Arial" w:cs="Arial"/>
          <w:szCs w:val="32"/>
        </w:rPr>
        <w:t>xplore new ways to liquidate inventory</w:t>
      </w:r>
    </w:p>
    <w:p w14:paraId="7D9888AA" w14:textId="77777777" w:rsidR="008A4FB1" w:rsidRPr="00B53CDF" w:rsidRDefault="008A4FB1" w:rsidP="00936116">
      <w:pPr>
        <w:pBdr>
          <w:bottom w:val="single" w:sz="6" w:space="1" w:color="55274E"/>
        </w:pBdr>
        <w:spacing w:before="720"/>
        <w:rPr>
          <w:rFonts w:ascii="Arial" w:hAnsi="Arial" w:cs="Arial"/>
          <w:b/>
          <w:color w:val="55274E"/>
          <w:sz w:val="32"/>
          <w:szCs w:val="32"/>
        </w:rPr>
      </w:pPr>
      <w:r w:rsidRPr="00B53CDF">
        <w:rPr>
          <w:rFonts w:ascii="Arial" w:hAnsi="Arial" w:cs="Arial"/>
          <w:b/>
          <w:color w:val="55274E"/>
          <w:sz w:val="32"/>
          <w:szCs w:val="32"/>
        </w:rPr>
        <w:t>Valuation Details</w:t>
      </w:r>
    </w:p>
    <w:p w14:paraId="5FBFEFAC" w14:textId="77777777" w:rsidR="006A3610" w:rsidRDefault="006A3610" w:rsidP="006A3610">
      <w:pPr>
        <w:rPr>
          <w:rFonts w:ascii="Arial" w:hAnsi="Arial" w:cs="Arial"/>
        </w:rPr>
      </w:pPr>
      <w:r>
        <w:rPr>
          <w:rFonts w:ascii="Arial" w:hAnsi="Arial" w:cs="Arial"/>
        </w:rPr>
        <w:t xml:space="preserve">The Firm </w:t>
      </w:r>
      <w:r w:rsidR="001B06F7">
        <w:rPr>
          <w:rFonts w:ascii="Arial" w:hAnsi="Arial" w:cs="Arial"/>
        </w:rPr>
        <w:t xml:space="preserve">used a </w:t>
      </w:r>
      <w:r w:rsidR="001B06F7" w:rsidRPr="001B06F7">
        <w:rPr>
          <w:rFonts w:ascii="Arial" w:hAnsi="Arial" w:cs="Arial"/>
          <w:i/>
        </w:rPr>
        <w:t>cash flow v</w:t>
      </w:r>
      <w:r w:rsidRPr="001B06F7">
        <w:rPr>
          <w:rFonts w:ascii="Arial" w:hAnsi="Arial" w:cs="Arial"/>
          <w:i/>
        </w:rPr>
        <w:t>aluatio</w:t>
      </w:r>
      <w:r w:rsidR="009C0FC8" w:rsidRPr="001B06F7">
        <w:rPr>
          <w:rFonts w:ascii="Arial" w:hAnsi="Arial" w:cs="Arial"/>
          <w:i/>
        </w:rPr>
        <w:t>n</w:t>
      </w:r>
      <w:r w:rsidR="009C0FC8">
        <w:rPr>
          <w:rFonts w:ascii="Arial" w:hAnsi="Arial" w:cs="Arial"/>
        </w:rPr>
        <w:t xml:space="preserve"> methodology to determine the purchase p</w:t>
      </w:r>
      <w:r>
        <w:rPr>
          <w:rFonts w:ascii="Arial" w:hAnsi="Arial" w:cs="Arial"/>
        </w:rPr>
        <w:t xml:space="preserve">rice of the business.  </w:t>
      </w:r>
    </w:p>
    <w:p w14:paraId="615A7485" w14:textId="77777777" w:rsidR="006A3610" w:rsidRDefault="006A3610" w:rsidP="006A3610">
      <w:pPr>
        <w:rPr>
          <w:rFonts w:ascii="Arial" w:hAnsi="Arial" w:cs="Arial"/>
        </w:rPr>
      </w:pPr>
      <w:r>
        <w:rPr>
          <w:rFonts w:ascii="Arial" w:hAnsi="Arial" w:cs="Arial"/>
        </w:rPr>
        <w:t>The formula used is as follows:</w:t>
      </w:r>
    </w:p>
    <w:p w14:paraId="663506C1" w14:textId="77777777" w:rsidR="006A3610" w:rsidRDefault="006A3610" w:rsidP="006A3610">
      <w:pPr>
        <w:jc w:val="center"/>
        <w:rPr>
          <w:rFonts w:ascii="Arial" w:hAnsi="Arial" w:cs="Arial"/>
        </w:rPr>
      </w:pPr>
      <w:r>
        <w:rPr>
          <w:rFonts w:ascii="Arial" w:hAnsi="Arial" w:cs="Arial"/>
        </w:rPr>
        <w:t>Cash Flow</w:t>
      </w:r>
      <w:r>
        <w:rPr>
          <w:rFonts w:ascii="Arial" w:hAnsi="Arial" w:cs="Arial"/>
        </w:rPr>
        <w:tab/>
        <w:t>x</w:t>
      </w:r>
      <w:r>
        <w:rPr>
          <w:rFonts w:ascii="Arial" w:hAnsi="Arial" w:cs="Arial"/>
        </w:rPr>
        <w:tab/>
        <w:t xml:space="preserve">Prescribed Multiple   </w:t>
      </w:r>
      <w:r>
        <w:rPr>
          <w:rFonts w:ascii="Arial" w:hAnsi="Arial" w:cs="Arial"/>
        </w:rPr>
        <w:tab/>
        <w:t>=</w:t>
      </w:r>
      <w:r>
        <w:rPr>
          <w:rFonts w:ascii="Arial" w:hAnsi="Arial" w:cs="Arial"/>
        </w:rPr>
        <w:tab/>
        <w:t xml:space="preserve"> Fair Market Value</w:t>
      </w:r>
    </w:p>
    <w:p w14:paraId="1B50FE4C" w14:textId="77777777" w:rsidR="006A3610" w:rsidRDefault="001B06F7" w:rsidP="006A3610">
      <w:pPr>
        <w:rPr>
          <w:rFonts w:ascii="Arial" w:hAnsi="Arial" w:cs="Arial"/>
        </w:rPr>
      </w:pPr>
      <w:r>
        <w:rPr>
          <w:rFonts w:ascii="Arial" w:hAnsi="Arial" w:cs="Arial"/>
        </w:rPr>
        <w:t>Cash f</w:t>
      </w:r>
      <w:r w:rsidR="006A3610">
        <w:rPr>
          <w:rFonts w:ascii="Arial" w:hAnsi="Arial" w:cs="Arial"/>
        </w:rPr>
        <w:t>low is the sum of business net income plus any owner perks and any non-onward going expenses.</w:t>
      </w:r>
    </w:p>
    <w:p w14:paraId="0D385778" w14:textId="77777777" w:rsidR="006A3610" w:rsidRPr="009011F7" w:rsidRDefault="006A3610" w:rsidP="006A3610">
      <w:pPr>
        <w:rPr>
          <w:rFonts w:ascii="Arial" w:hAnsi="Arial" w:cs="Arial"/>
          <w:color w:val="000000"/>
        </w:rPr>
      </w:pPr>
      <w:r>
        <w:rPr>
          <w:rFonts w:ascii="Arial" w:hAnsi="Arial" w:cs="Arial"/>
        </w:rPr>
        <w:t xml:space="preserve">A multiple is prescribed by a 20 question, 100-point parameter ranking system that is used to analyze the current business health. Each question is based on a scale from 1 to 5: 1 being low, 2 below average, 3 average, 4 above </w:t>
      </w:r>
      <w:r w:rsidRPr="009011F7">
        <w:rPr>
          <w:rFonts w:ascii="Arial" w:hAnsi="Arial" w:cs="Arial"/>
        </w:rPr>
        <w:t>average, 5 high. The average of the responses sum is the business’ prescribed multiple.</w:t>
      </w:r>
    </w:p>
    <w:p w14:paraId="4580505D" w14:textId="724C915E" w:rsidR="006A3610" w:rsidRPr="009011F7" w:rsidRDefault="006A3610" w:rsidP="006A3610">
      <w:pPr>
        <w:rPr>
          <w:rFonts w:ascii="Arial" w:hAnsi="Arial" w:cs="Arial"/>
        </w:rPr>
      </w:pPr>
      <w:r w:rsidRPr="009011F7">
        <w:rPr>
          <w:rFonts w:ascii="Arial" w:hAnsi="Arial" w:cs="Arial"/>
        </w:rPr>
        <w:t xml:space="preserve">For this business, </w:t>
      </w:r>
      <w:r w:rsidR="00522730">
        <w:rPr>
          <w:rFonts w:ascii="Arial" w:hAnsi="Arial" w:cs="Arial"/>
        </w:rPr>
        <w:t>the</w:t>
      </w:r>
      <w:r w:rsidRPr="009011F7">
        <w:rPr>
          <w:rFonts w:ascii="Arial" w:hAnsi="Arial" w:cs="Arial"/>
        </w:rPr>
        <w:t xml:space="preserve"> </w:t>
      </w:r>
      <w:r w:rsidR="001B06F7" w:rsidRPr="009011F7">
        <w:rPr>
          <w:rFonts w:ascii="Arial" w:hAnsi="Arial" w:cs="Arial"/>
        </w:rPr>
        <w:t>201</w:t>
      </w:r>
      <w:r w:rsidR="00522730">
        <w:rPr>
          <w:rFonts w:ascii="Arial" w:hAnsi="Arial" w:cs="Arial"/>
        </w:rPr>
        <w:t>9</w:t>
      </w:r>
      <w:r w:rsidR="001B06F7" w:rsidRPr="009011F7">
        <w:rPr>
          <w:rFonts w:ascii="Arial" w:hAnsi="Arial" w:cs="Arial"/>
        </w:rPr>
        <w:t xml:space="preserve"> cash f</w:t>
      </w:r>
      <w:r w:rsidRPr="009011F7">
        <w:rPr>
          <w:rFonts w:ascii="Arial" w:hAnsi="Arial" w:cs="Arial"/>
        </w:rPr>
        <w:t xml:space="preserve">low was used with a prescribed multiple </w:t>
      </w:r>
      <w:r w:rsidR="00522730">
        <w:rPr>
          <w:rFonts w:ascii="Arial" w:hAnsi="Arial" w:cs="Arial"/>
        </w:rPr>
        <w:t xml:space="preserve">of </w:t>
      </w:r>
      <w:r w:rsidR="00C941EE">
        <w:rPr>
          <w:rFonts w:ascii="Arial" w:hAnsi="Arial" w:cs="Arial"/>
        </w:rPr>
        <w:t>2.</w:t>
      </w:r>
      <w:r w:rsidR="00F60353">
        <w:rPr>
          <w:rFonts w:ascii="Arial" w:hAnsi="Arial" w:cs="Arial"/>
        </w:rPr>
        <w:t>8</w:t>
      </w:r>
      <w:r w:rsidRPr="009011F7">
        <w:rPr>
          <w:rFonts w:ascii="Arial" w:hAnsi="Arial" w:cs="Arial"/>
        </w:rPr>
        <w:t>.  With this information, the computation is as follows:</w:t>
      </w:r>
    </w:p>
    <w:p w14:paraId="6697DB58" w14:textId="6A42213E" w:rsidR="006A3610" w:rsidRPr="009011F7" w:rsidRDefault="006A3610" w:rsidP="006A3610">
      <w:pPr>
        <w:jc w:val="center"/>
        <w:rPr>
          <w:rFonts w:ascii="Arial" w:hAnsi="Arial" w:cs="Arial"/>
        </w:rPr>
      </w:pPr>
      <w:r w:rsidRPr="009011F7">
        <w:rPr>
          <w:rFonts w:ascii="Arial" w:hAnsi="Arial" w:cs="Arial"/>
        </w:rPr>
        <w:t>$1</w:t>
      </w:r>
      <w:r w:rsidR="00522730">
        <w:rPr>
          <w:rFonts w:ascii="Arial" w:hAnsi="Arial" w:cs="Arial"/>
        </w:rPr>
        <w:t>54,202</w:t>
      </w:r>
      <w:r w:rsidRPr="009011F7">
        <w:rPr>
          <w:rFonts w:ascii="Arial" w:hAnsi="Arial" w:cs="Arial"/>
        </w:rPr>
        <w:tab/>
        <w:t>x</w:t>
      </w:r>
      <w:r w:rsidRPr="009011F7">
        <w:rPr>
          <w:rFonts w:ascii="Arial" w:hAnsi="Arial" w:cs="Arial"/>
        </w:rPr>
        <w:tab/>
      </w:r>
      <w:r w:rsidR="00C941EE">
        <w:rPr>
          <w:rFonts w:ascii="Arial" w:hAnsi="Arial" w:cs="Arial"/>
        </w:rPr>
        <w:t>2.</w:t>
      </w:r>
      <w:r w:rsidR="00F60353">
        <w:rPr>
          <w:rFonts w:ascii="Arial" w:hAnsi="Arial" w:cs="Arial"/>
        </w:rPr>
        <w:t>8</w:t>
      </w:r>
      <w:r w:rsidRPr="009011F7">
        <w:rPr>
          <w:rFonts w:ascii="Arial" w:hAnsi="Arial" w:cs="Arial"/>
        </w:rPr>
        <w:tab/>
        <w:t>=</w:t>
      </w:r>
      <w:r w:rsidRPr="009011F7">
        <w:rPr>
          <w:rFonts w:ascii="Arial" w:hAnsi="Arial" w:cs="Arial"/>
        </w:rPr>
        <w:tab/>
        <w:t>$</w:t>
      </w:r>
      <w:r w:rsidR="00F60353" w:rsidRPr="00F60353">
        <w:rPr>
          <w:rFonts w:ascii="Arial" w:hAnsi="Arial" w:cs="Arial"/>
        </w:rPr>
        <w:t>431,766</w:t>
      </w:r>
    </w:p>
    <w:p w14:paraId="6AC6BDD2" w14:textId="61FE1294" w:rsidR="00D425A4" w:rsidRDefault="001B06F7" w:rsidP="006A3610">
      <w:pPr>
        <w:rPr>
          <w:rFonts w:ascii="Arial" w:hAnsi="Arial" w:cs="Arial"/>
        </w:rPr>
      </w:pPr>
      <w:r w:rsidRPr="009011F7">
        <w:rPr>
          <w:rFonts w:ascii="Arial" w:hAnsi="Arial" w:cs="Arial"/>
        </w:rPr>
        <w:t xml:space="preserve">The </w:t>
      </w:r>
      <w:r w:rsidRPr="009011F7">
        <w:rPr>
          <w:rFonts w:ascii="Arial" w:hAnsi="Arial" w:cs="Arial"/>
          <w:i/>
        </w:rPr>
        <w:t>fair market v</w:t>
      </w:r>
      <w:r w:rsidR="006A3610" w:rsidRPr="009011F7">
        <w:rPr>
          <w:rFonts w:ascii="Arial" w:hAnsi="Arial" w:cs="Arial"/>
          <w:i/>
        </w:rPr>
        <w:t>alue</w:t>
      </w:r>
      <w:r w:rsidR="006A3610" w:rsidRPr="009011F7">
        <w:rPr>
          <w:rFonts w:ascii="Arial" w:hAnsi="Arial" w:cs="Arial"/>
        </w:rPr>
        <w:t xml:space="preserve"> found above positions the business </w:t>
      </w:r>
      <w:r w:rsidRPr="009011F7">
        <w:rPr>
          <w:rFonts w:ascii="Arial" w:hAnsi="Arial" w:cs="Arial"/>
        </w:rPr>
        <w:t>l</w:t>
      </w:r>
      <w:r w:rsidR="006A3610" w:rsidRPr="009011F7">
        <w:rPr>
          <w:rFonts w:ascii="Arial" w:hAnsi="Arial" w:cs="Arial"/>
        </w:rPr>
        <w:t xml:space="preserve">ist </w:t>
      </w:r>
      <w:r w:rsidRPr="009011F7">
        <w:rPr>
          <w:rFonts w:ascii="Arial" w:hAnsi="Arial" w:cs="Arial"/>
        </w:rPr>
        <w:t>p</w:t>
      </w:r>
      <w:r w:rsidR="006A3610" w:rsidRPr="009011F7">
        <w:rPr>
          <w:rFonts w:ascii="Arial" w:hAnsi="Arial" w:cs="Arial"/>
        </w:rPr>
        <w:t xml:space="preserve">rice at </w:t>
      </w:r>
      <w:r w:rsidR="006A3610" w:rsidRPr="009011F7">
        <w:rPr>
          <w:rFonts w:ascii="Arial" w:hAnsi="Arial" w:cs="Arial"/>
          <w:b/>
        </w:rPr>
        <w:t>$</w:t>
      </w:r>
      <w:r w:rsidR="0042121A">
        <w:rPr>
          <w:rFonts w:ascii="Arial" w:hAnsi="Arial" w:cs="Arial"/>
          <w:b/>
        </w:rPr>
        <w:t>430</w:t>
      </w:r>
      <w:bookmarkStart w:id="6" w:name="_GoBack"/>
      <w:bookmarkEnd w:id="6"/>
      <w:r w:rsidR="006A3610" w:rsidRPr="009011F7">
        <w:rPr>
          <w:rFonts w:ascii="Arial" w:hAnsi="Arial" w:cs="Arial"/>
          <w:b/>
        </w:rPr>
        <w:t>,000</w:t>
      </w:r>
      <w:r w:rsidR="006A3610">
        <w:rPr>
          <w:rFonts w:ascii="Arial" w:hAnsi="Arial" w:cs="Arial"/>
        </w:rPr>
        <w:t>.</w:t>
      </w:r>
    </w:p>
    <w:p w14:paraId="656D0EFB" w14:textId="77777777" w:rsidR="00621BE3" w:rsidRDefault="00621BE3" w:rsidP="00B01560">
      <w:pPr>
        <w:pBdr>
          <w:bottom w:val="single" w:sz="6" w:space="1" w:color="55274E"/>
        </w:pBdr>
        <w:spacing w:before="720"/>
        <w:rPr>
          <w:rFonts w:ascii="Arial" w:hAnsi="Arial" w:cs="Arial"/>
          <w:b/>
          <w:color w:val="55274E"/>
          <w:sz w:val="32"/>
          <w:szCs w:val="32"/>
        </w:rPr>
      </w:pPr>
    </w:p>
    <w:p w14:paraId="23E4B064" w14:textId="77777777" w:rsidR="00B01560" w:rsidRDefault="00B01560" w:rsidP="00B01560">
      <w:pPr>
        <w:pBdr>
          <w:bottom w:val="single" w:sz="6" w:space="1" w:color="55274E"/>
        </w:pBdr>
        <w:spacing w:before="720"/>
        <w:rPr>
          <w:rFonts w:ascii="Arial" w:hAnsi="Arial" w:cs="Arial"/>
          <w:b/>
          <w:color w:val="55274E"/>
          <w:sz w:val="32"/>
          <w:szCs w:val="32"/>
        </w:rPr>
      </w:pPr>
      <w:r w:rsidRPr="00B01560">
        <w:rPr>
          <w:rFonts w:ascii="Arial" w:hAnsi="Arial" w:cs="Arial"/>
          <w:b/>
          <w:color w:val="55274E"/>
          <w:sz w:val="32"/>
          <w:szCs w:val="32"/>
        </w:rPr>
        <w:lastRenderedPageBreak/>
        <w:t>Funding Example</w:t>
      </w:r>
    </w:p>
    <w:p w14:paraId="0556C95D" w14:textId="485BF3DE" w:rsidR="0093271C" w:rsidRPr="006362DF" w:rsidRDefault="0093271C" w:rsidP="0093271C">
      <w:pPr>
        <w:tabs>
          <w:tab w:val="right" w:pos="4455"/>
          <w:tab w:val="left" w:pos="7920"/>
        </w:tabs>
        <w:spacing w:before="60" w:after="60"/>
        <w:ind w:firstLine="187"/>
        <w:rPr>
          <w:rFonts w:ascii="Arial" w:hAnsi="Arial" w:cs="Arial"/>
          <w:b/>
          <w:szCs w:val="20"/>
        </w:rPr>
      </w:pPr>
      <w:r w:rsidRPr="006362DF">
        <w:rPr>
          <w:rFonts w:ascii="Arial" w:hAnsi="Arial" w:cs="Arial"/>
          <w:b/>
          <w:szCs w:val="20"/>
        </w:rPr>
        <w:t>Purchase Price:</w:t>
      </w:r>
      <w:r w:rsidRPr="006362DF">
        <w:rPr>
          <w:rFonts w:ascii="Arial" w:hAnsi="Arial" w:cs="Arial"/>
          <w:b/>
          <w:szCs w:val="20"/>
        </w:rPr>
        <w:tab/>
        <w:t>$</w:t>
      </w:r>
      <w:r w:rsidR="00665CD0">
        <w:rPr>
          <w:rFonts w:ascii="Arial" w:hAnsi="Arial" w:cs="Arial"/>
          <w:b/>
          <w:szCs w:val="20"/>
        </w:rPr>
        <w:t>430</w:t>
      </w:r>
      <w:r>
        <w:rPr>
          <w:rFonts w:ascii="Arial" w:hAnsi="Arial" w:cs="Arial"/>
          <w:b/>
          <w:szCs w:val="20"/>
        </w:rPr>
        <w:t>,000</w:t>
      </w:r>
    </w:p>
    <w:p w14:paraId="6D7796CD" w14:textId="469C9195" w:rsidR="0093271C" w:rsidRPr="006362DF" w:rsidRDefault="0093271C" w:rsidP="0093271C">
      <w:pPr>
        <w:tabs>
          <w:tab w:val="right" w:pos="4455"/>
          <w:tab w:val="left" w:pos="7920"/>
        </w:tabs>
        <w:ind w:firstLine="360"/>
        <w:rPr>
          <w:rFonts w:ascii="Arial" w:hAnsi="Arial" w:cs="Arial"/>
          <w:b/>
          <w:szCs w:val="20"/>
        </w:rPr>
      </w:pPr>
      <w:r>
        <w:rPr>
          <w:rFonts w:ascii="Arial" w:hAnsi="Arial" w:cs="Arial"/>
          <w:i/>
          <w:szCs w:val="20"/>
        </w:rPr>
        <w:t>10</w:t>
      </w:r>
      <w:r w:rsidRPr="006362DF">
        <w:rPr>
          <w:rFonts w:ascii="Arial" w:hAnsi="Arial" w:cs="Arial"/>
          <w:i/>
          <w:szCs w:val="20"/>
        </w:rPr>
        <w:t>%</w:t>
      </w:r>
      <w:r w:rsidRPr="006362DF">
        <w:rPr>
          <w:rFonts w:ascii="Arial" w:hAnsi="Arial" w:cs="Arial"/>
          <w:b/>
          <w:szCs w:val="20"/>
        </w:rPr>
        <w:t xml:space="preserve"> Buyer Down Payment:</w:t>
      </w:r>
      <w:r w:rsidRPr="006362DF">
        <w:rPr>
          <w:rFonts w:ascii="Arial" w:hAnsi="Arial" w:cs="Arial"/>
          <w:b/>
          <w:szCs w:val="20"/>
        </w:rPr>
        <w:tab/>
      </w:r>
      <w:r w:rsidRPr="006362DF">
        <w:rPr>
          <w:rFonts w:ascii="Arial" w:hAnsi="Arial" w:cs="Arial"/>
          <w:szCs w:val="20"/>
        </w:rPr>
        <w:t>$</w:t>
      </w:r>
      <w:r w:rsidR="00665CD0">
        <w:rPr>
          <w:rFonts w:ascii="Arial" w:hAnsi="Arial" w:cs="Arial"/>
          <w:szCs w:val="20"/>
        </w:rPr>
        <w:t>43</w:t>
      </w:r>
      <w:r>
        <w:rPr>
          <w:rFonts w:ascii="Arial" w:hAnsi="Arial" w:cs="Arial"/>
          <w:szCs w:val="20"/>
        </w:rPr>
        <w:t>,</w:t>
      </w:r>
      <w:r w:rsidR="00665CD0">
        <w:rPr>
          <w:rFonts w:ascii="Arial" w:hAnsi="Arial" w:cs="Arial"/>
          <w:szCs w:val="20"/>
        </w:rPr>
        <w:t>000</w:t>
      </w:r>
    </w:p>
    <w:p w14:paraId="1FE12226" w14:textId="2DE378B9" w:rsidR="0093271C" w:rsidRPr="006362DF" w:rsidRDefault="0093271C" w:rsidP="0093271C">
      <w:pPr>
        <w:tabs>
          <w:tab w:val="right" w:pos="4455"/>
          <w:tab w:val="left" w:pos="7920"/>
        </w:tabs>
        <w:ind w:firstLine="360"/>
        <w:rPr>
          <w:rFonts w:ascii="Arial" w:hAnsi="Arial" w:cs="Arial"/>
          <w:szCs w:val="20"/>
        </w:rPr>
      </w:pPr>
      <w:r>
        <w:rPr>
          <w:rFonts w:ascii="Arial" w:hAnsi="Arial" w:cs="Arial"/>
          <w:i/>
          <w:szCs w:val="20"/>
        </w:rPr>
        <w:t>10</w:t>
      </w:r>
      <w:r w:rsidRPr="006362DF">
        <w:rPr>
          <w:rFonts w:ascii="Arial" w:hAnsi="Arial" w:cs="Arial"/>
          <w:i/>
          <w:szCs w:val="20"/>
        </w:rPr>
        <w:t>%</w:t>
      </w:r>
      <w:r w:rsidRPr="006362DF">
        <w:rPr>
          <w:rFonts w:ascii="Arial" w:hAnsi="Arial" w:cs="Arial"/>
          <w:b/>
          <w:szCs w:val="20"/>
        </w:rPr>
        <w:t xml:space="preserve"> Seller Financing:</w:t>
      </w:r>
      <w:r w:rsidRPr="006362DF">
        <w:rPr>
          <w:rFonts w:ascii="Arial" w:hAnsi="Arial" w:cs="Arial"/>
          <w:szCs w:val="20"/>
        </w:rPr>
        <w:tab/>
        <w:t>$</w:t>
      </w:r>
      <w:r w:rsidR="00665CD0">
        <w:rPr>
          <w:rFonts w:ascii="Arial" w:hAnsi="Arial" w:cs="Arial"/>
          <w:szCs w:val="20"/>
        </w:rPr>
        <w:t>43</w:t>
      </w:r>
      <w:r>
        <w:rPr>
          <w:rFonts w:ascii="Arial" w:hAnsi="Arial" w:cs="Arial"/>
          <w:szCs w:val="20"/>
        </w:rPr>
        <w:t>,</w:t>
      </w:r>
      <w:r w:rsidR="00665CD0">
        <w:rPr>
          <w:rFonts w:ascii="Arial" w:hAnsi="Arial" w:cs="Arial"/>
          <w:szCs w:val="20"/>
        </w:rPr>
        <w:t>000</w:t>
      </w:r>
    </w:p>
    <w:p w14:paraId="1AE7C008" w14:textId="61CEE4FD" w:rsidR="0093271C" w:rsidRPr="006362DF" w:rsidRDefault="0093271C" w:rsidP="0093271C">
      <w:pPr>
        <w:tabs>
          <w:tab w:val="right" w:pos="4455"/>
          <w:tab w:val="left" w:pos="7920"/>
        </w:tabs>
        <w:ind w:firstLine="360"/>
        <w:rPr>
          <w:rFonts w:ascii="Arial" w:hAnsi="Arial" w:cs="Arial"/>
          <w:szCs w:val="20"/>
        </w:rPr>
      </w:pPr>
      <w:r>
        <w:rPr>
          <w:rFonts w:ascii="Arial" w:hAnsi="Arial" w:cs="Arial"/>
          <w:i/>
          <w:szCs w:val="20"/>
        </w:rPr>
        <w:t>80</w:t>
      </w:r>
      <w:r w:rsidRPr="006362DF">
        <w:rPr>
          <w:rFonts w:ascii="Arial" w:hAnsi="Arial" w:cs="Arial"/>
          <w:i/>
          <w:szCs w:val="20"/>
        </w:rPr>
        <w:t>%</w:t>
      </w:r>
      <w:r w:rsidRPr="006362DF">
        <w:rPr>
          <w:rFonts w:ascii="Arial" w:hAnsi="Arial" w:cs="Arial"/>
          <w:b/>
          <w:szCs w:val="20"/>
        </w:rPr>
        <w:t xml:space="preserve"> Bank Loan:</w:t>
      </w:r>
      <w:r w:rsidRPr="006362DF">
        <w:rPr>
          <w:rFonts w:ascii="Arial" w:hAnsi="Arial" w:cs="Arial"/>
          <w:szCs w:val="20"/>
        </w:rPr>
        <w:tab/>
        <w:t>$</w:t>
      </w:r>
      <w:r w:rsidR="00665CD0">
        <w:rPr>
          <w:rFonts w:ascii="Arial" w:hAnsi="Arial" w:cs="Arial"/>
          <w:szCs w:val="20"/>
        </w:rPr>
        <w:t>344</w:t>
      </w:r>
      <w:r>
        <w:rPr>
          <w:rFonts w:ascii="Arial" w:hAnsi="Arial" w:cs="Arial"/>
          <w:szCs w:val="20"/>
        </w:rPr>
        <w:t>,000</w:t>
      </w:r>
    </w:p>
    <w:p w14:paraId="4C224766" w14:textId="6BC70E51" w:rsidR="00B01560" w:rsidRDefault="00B01560" w:rsidP="00B01560">
      <w:pPr>
        <w:rPr>
          <w:rFonts w:ascii="Arial" w:hAnsi="Arial" w:cs="Arial"/>
        </w:rPr>
      </w:pPr>
      <w:r>
        <w:rPr>
          <w:rFonts w:ascii="Arial" w:hAnsi="Arial" w:cs="Arial"/>
        </w:rPr>
        <w:t xml:space="preserve">Seller </w:t>
      </w:r>
      <w:r w:rsidR="001B06F7">
        <w:rPr>
          <w:rFonts w:ascii="Arial" w:hAnsi="Arial" w:cs="Arial"/>
        </w:rPr>
        <w:t>f</w:t>
      </w:r>
      <w:r w:rsidRPr="00901C7A">
        <w:rPr>
          <w:rFonts w:ascii="Arial" w:hAnsi="Arial" w:cs="Arial"/>
        </w:rPr>
        <w:t xml:space="preserve">inancing </w:t>
      </w:r>
      <w:r w:rsidR="00901C7A" w:rsidRPr="00901C7A">
        <w:rPr>
          <w:rFonts w:ascii="Arial" w:hAnsi="Arial" w:cs="Arial"/>
        </w:rPr>
        <w:t>5</w:t>
      </w:r>
      <w:r w:rsidRPr="00901C7A">
        <w:rPr>
          <w:rFonts w:ascii="Arial" w:hAnsi="Arial" w:cs="Arial"/>
        </w:rPr>
        <w:t>-year</w:t>
      </w:r>
      <w:r>
        <w:rPr>
          <w:rFonts w:ascii="Arial" w:hAnsi="Arial" w:cs="Arial"/>
        </w:rPr>
        <w:t xml:space="preserve"> term at a rate of 4.50% equals a monthly loan payment of $</w:t>
      </w:r>
      <w:r w:rsidR="00761F46">
        <w:rPr>
          <w:rFonts w:ascii="Arial" w:hAnsi="Arial" w:cs="Arial"/>
        </w:rPr>
        <w:t>802</w:t>
      </w:r>
      <w:r>
        <w:rPr>
          <w:rFonts w:ascii="Arial" w:hAnsi="Arial" w:cs="Arial"/>
        </w:rPr>
        <w:t>.</w:t>
      </w:r>
    </w:p>
    <w:p w14:paraId="5A19F6BC" w14:textId="026B4040" w:rsidR="00B01560" w:rsidRDefault="00B01560" w:rsidP="00B01560">
      <w:pPr>
        <w:rPr>
          <w:rFonts w:ascii="Arial" w:hAnsi="Arial" w:cs="Arial"/>
        </w:rPr>
      </w:pPr>
      <w:r>
        <w:rPr>
          <w:rFonts w:ascii="Arial" w:hAnsi="Arial" w:cs="Arial"/>
        </w:rPr>
        <w:t xml:space="preserve">Bank </w:t>
      </w:r>
      <w:r w:rsidR="001B06F7">
        <w:rPr>
          <w:rFonts w:ascii="Arial" w:hAnsi="Arial" w:cs="Arial"/>
        </w:rPr>
        <w:t>l</w:t>
      </w:r>
      <w:r w:rsidRPr="00901C7A">
        <w:rPr>
          <w:rFonts w:ascii="Arial" w:hAnsi="Arial" w:cs="Arial"/>
        </w:rPr>
        <w:t xml:space="preserve">oan </w:t>
      </w:r>
      <w:r w:rsidR="00901C7A" w:rsidRPr="00901C7A">
        <w:rPr>
          <w:rFonts w:ascii="Arial" w:hAnsi="Arial" w:cs="Arial"/>
        </w:rPr>
        <w:t>8</w:t>
      </w:r>
      <w:r w:rsidR="000A735E" w:rsidRPr="00901C7A">
        <w:rPr>
          <w:rFonts w:ascii="Arial" w:hAnsi="Arial" w:cs="Arial"/>
        </w:rPr>
        <w:t>-</w:t>
      </w:r>
      <w:r w:rsidR="000A735E">
        <w:rPr>
          <w:rFonts w:ascii="Arial" w:hAnsi="Arial" w:cs="Arial"/>
        </w:rPr>
        <w:t>year term at a rate of 6</w:t>
      </w:r>
      <w:r>
        <w:rPr>
          <w:rFonts w:ascii="Arial" w:hAnsi="Arial" w:cs="Arial"/>
        </w:rPr>
        <w:t>% equals a monthly loan payment of $</w:t>
      </w:r>
      <w:r w:rsidR="00A240B5">
        <w:rPr>
          <w:rFonts w:ascii="Arial" w:hAnsi="Arial" w:cs="Arial"/>
        </w:rPr>
        <w:t>4,</w:t>
      </w:r>
      <w:r w:rsidR="00761F46">
        <w:rPr>
          <w:rFonts w:ascii="Arial" w:hAnsi="Arial" w:cs="Arial"/>
        </w:rPr>
        <w:t>521</w:t>
      </w:r>
      <w:r>
        <w:rPr>
          <w:rFonts w:ascii="Arial" w:hAnsi="Arial" w:cs="Arial"/>
        </w:rPr>
        <w:t>.</w:t>
      </w:r>
    </w:p>
    <w:p w14:paraId="311B6C9B" w14:textId="7FB8DB23" w:rsidR="00B01560" w:rsidRDefault="00B01560" w:rsidP="00B01560">
      <w:pPr>
        <w:tabs>
          <w:tab w:val="right" w:pos="3600"/>
          <w:tab w:val="left" w:pos="7920"/>
        </w:tabs>
        <w:rPr>
          <w:rFonts w:ascii="Arial" w:hAnsi="Arial" w:cs="Arial"/>
          <w:szCs w:val="24"/>
        </w:rPr>
      </w:pPr>
      <w:r>
        <w:rPr>
          <w:rFonts w:ascii="Arial" w:hAnsi="Arial" w:cs="Arial"/>
          <w:szCs w:val="24"/>
        </w:rPr>
        <w:t xml:space="preserve">After business expenses and loan payments, a buyer with a </w:t>
      </w:r>
      <w:r w:rsidR="00A240B5">
        <w:rPr>
          <w:rFonts w:ascii="Arial" w:hAnsi="Arial" w:cs="Arial"/>
          <w:szCs w:val="24"/>
        </w:rPr>
        <w:t>10</w:t>
      </w:r>
      <w:r>
        <w:rPr>
          <w:rFonts w:ascii="Arial" w:hAnsi="Arial" w:cs="Arial"/>
          <w:szCs w:val="24"/>
        </w:rPr>
        <w:t>% down payment of $</w:t>
      </w:r>
      <w:r w:rsidR="004C59FC">
        <w:rPr>
          <w:rFonts w:ascii="Arial" w:hAnsi="Arial" w:cs="Arial"/>
          <w:szCs w:val="24"/>
        </w:rPr>
        <w:t>43</w:t>
      </w:r>
      <w:r w:rsidR="00621BE3">
        <w:rPr>
          <w:rFonts w:ascii="Arial" w:hAnsi="Arial" w:cs="Arial"/>
          <w:szCs w:val="24"/>
        </w:rPr>
        <w:t>,</w:t>
      </w:r>
      <w:r w:rsidR="004C59FC">
        <w:rPr>
          <w:rFonts w:ascii="Arial" w:hAnsi="Arial" w:cs="Arial"/>
          <w:szCs w:val="24"/>
        </w:rPr>
        <w:t>00</w:t>
      </w:r>
      <w:r>
        <w:rPr>
          <w:rFonts w:ascii="Arial" w:hAnsi="Arial" w:cs="Arial"/>
          <w:szCs w:val="24"/>
        </w:rPr>
        <w:t xml:space="preserve"> would retain a profit of $</w:t>
      </w:r>
      <w:r w:rsidR="004C59FC">
        <w:rPr>
          <w:rFonts w:ascii="Arial" w:hAnsi="Arial" w:cs="Arial"/>
          <w:szCs w:val="24"/>
        </w:rPr>
        <w:t>90</w:t>
      </w:r>
      <w:r w:rsidR="00F8716E">
        <w:rPr>
          <w:rFonts w:ascii="Arial" w:hAnsi="Arial" w:cs="Arial"/>
          <w:szCs w:val="24"/>
        </w:rPr>
        <w:t>,</w:t>
      </w:r>
      <w:r w:rsidR="004C59FC">
        <w:rPr>
          <w:rFonts w:ascii="Arial" w:hAnsi="Arial" w:cs="Arial"/>
          <w:szCs w:val="24"/>
        </w:rPr>
        <w:t>334</w:t>
      </w:r>
      <w:r>
        <w:rPr>
          <w:rFonts w:ascii="Arial" w:hAnsi="Arial" w:cs="Arial"/>
          <w:szCs w:val="24"/>
        </w:rPr>
        <w:t xml:space="preserve">, which results in a </w:t>
      </w:r>
      <w:r w:rsidR="004C59FC">
        <w:rPr>
          <w:rFonts w:ascii="Arial" w:hAnsi="Arial" w:cs="Arial"/>
          <w:szCs w:val="24"/>
        </w:rPr>
        <w:t>210</w:t>
      </w:r>
      <w:r>
        <w:rPr>
          <w:rFonts w:ascii="Arial" w:hAnsi="Arial" w:cs="Arial"/>
          <w:szCs w:val="24"/>
        </w:rPr>
        <w:t>% return on investment in the first year.</w:t>
      </w:r>
    </w:p>
    <w:p w14:paraId="042235C7" w14:textId="4D7D2571" w:rsidR="00B01560" w:rsidRDefault="00B01560" w:rsidP="00B01560">
      <w:pPr>
        <w:rPr>
          <w:rFonts w:ascii="Arial" w:hAnsi="Arial" w:cs="Arial"/>
        </w:rPr>
      </w:pPr>
      <w:r>
        <w:rPr>
          <w:rFonts w:ascii="Arial" w:hAnsi="Arial" w:cs="Arial"/>
        </w:rPr>
        <w:t>A lender is required to have a minimum 1.5 coverage ratio for any business loans exte</w:t>
      </w:r>
      <w:r w:rsidR="001B06F7">
        <w:rPr>
          <w:rFonts w:ascii="Arial" w:hAnsi="Arial" w:cs="Arial"/>
        </w:rPr>
        <w:t>nded. At a proposed purchase p</w:t>
      </w:r>
      <w:r>
        <w:rPr>
          <w:rFonts w:ascii="Arial" w:hAnsi="Arial" w:cs="Arial"/>
        </w:rPr>
        <w:t>rice of $</w:t>
      </w:r>
      <w:r w:rsidR="006C595F">
        <w:rPr>
          <w:rFonts w:ascii="Arial" w:hAnsi="Arial" w:cs="Arial"/>
        </w:rPr>
        <w:t>430</w:t>
      </w:r>
      <w:r w:rsidR="00A240B5">
        <w:rPr>
          <w:rFonts w:ascii="Arial" w:hAnsi="Arial" w:cs="Arial"/>
        </w:rPr>
        <w:t>,000</w:t>
      </w:r>
      <w:r>
        <w:rPr>
          <w:rFonts w:ascii="Arial" w:hAnsi="Arial" w:cs="Arial"/>
        </w:rPr>
        <w:t xml:space="preserve"> with the terms listed above, the coverage ratio is </w:t>
      </w:r>
      <w:r w:rsidR="00A240B5">
        <w:rPr>
          <w:rFonts w:ascii="Arial" w:hAnsi="Arial" w:cs="Arial"/>
        </w:rPr>
        <w:t>2.</w:t>
      </w:r>
      <w:r w:rsidR="006C595F">
        <w:rPr>
          <w:rFonts w:ascii="Arial" w:hAnsi="Arial" w:cs="Arial"/>
        </w:rPr>
        <w:t>41</w:t>
      </w:r>
      <w:r>
        <w:rPr>
          <w:rFonts w:ascii="Arial" w:hAnsi="Arial" w:cs="Arial"/>
        </w:rPr>
        <w:t xml:space="preserve">.  </w:t>
      </w:r>
    </w:p>
    <w:p w14:paraId="2F75C100" w14:textId="77777777" w:rsidR="00B01560" w:rsidRDefault="00B01560" w:rsidP="00B01560">
      <w:pPr>
        <w:rPr>
          <w:rFonts w:ascii="Arial" w:hAnsi="Arial" w:cs="Arial"/>
          <w:b/>
          <w:i/>
        </w:rPr>
      </w:pPr>
      <w:r>
        <w:rPr>
          <w:rFonts w:ascii="Arial" w:hAnsi="Arial" w:cs="Arial"/>
          <w:b/>
          <w:i/>
        </w:rPr>
        <w:t xml:space="preserve">Please note that the decision of whether to extend a loan on any sale belongs to the bank, and this document does not guarantee specific terms or verify that financing is available.  </w:t>
      </w:r>
    </w:p>
    <w:p w14:paraId="5379EF32" w14:textId="77777777" w:rsidR="006A1224" w:rsidRPr="00B01560" w:rsidRDefault="006A1224" w:rsidP="00B01560">
      <w:pPr>
        <w:rPr>
          <w:rFonts w:ascii="Arial" w:hAnsi="Arial" w:cs="Arial"/>
          <w:b/>
          <w:i/>
        </w:rPr>
      </w:pPr>
      <w:r w:rsidRPr="006A1224">
        <w:rPr>
          <w:rFonts w:ascii="Arial" w:hAnsi="Arial" w:cs="Arial"/>
          <w:b/>
          <w:i/>
        </w:rPr>
        <w:t>*The Firm is not a real estate brokerage and therefore the staff will not handle any aspect of the lease, sale or purchase of real estate.</w:t>
      </w:r>
    </w:p>
    <w:p w14:paraId="07DA34F9" w14:textId="77777777" w:rsidR="00A014FA" w:rsidRPr="00B53CDF" w:rsidRDefault="00A014FA" w:rsidP="00936116">
      <w:pPr>
        <w:pBdr>
          <w:bottom w:val="single" w:sz="6" w:space="1" w:color="55274E"/>
        </w:pBdr>
        <w:spacing w:before="720"/>
        <w:rPr>
          <w:rFonts w:ascii="Arial" w:hAnsi="Arial" w:cs="Arial"/>
          <w:b/>
          <w:color w:val="55274E"/>
          <w:sz w:val="32"/>
          <w:szCs w:val="32"/>
        </w:rPr>
      </w:pPr>
      <w:r w:rsidRPr="00B53CDF">
        <w:rPr>
          <w:rFonts w:ascii="Arial" w:hAnsi="Arial" w:cs="Arial"/>
          <w:b/>
          <w:color w:val="55274E"/>
          <w:sz w:val="32"/>
          <w:szCs w:val="32"/>
        </w:rPr>
        <w:t>Attachments</w:t>
      </w:r>
    </w:p>
    <w:p w14:paraId="592EE5D5" w14:textId="77777777" w:rsidR="00F37A43" w:rsidRPr="00042999" w:rsidRDefault="00F37A43" w:rsidP="00381C3E">
      <w:pPr>
        <w:pStyle w:val="ListParagraph"/>
        <w:numPr>
          <w:ilvl w:val="0"/>
          <w:numId w:val="6"/>
        </w:numPr>
        <w:rPr>
          <w:rFonts w:ascii="Arial" w:hAnsi="Arial" w:cs="Arial"/>
        </w:rPr>
      </w:pPr>
      <w:r w:rsidRPr="00042999">
        <w:rPr>
          <w:rFonts w:ascii="Arial" w:hAnsi="Arial" w:cs="Arial"/>
        </w:rPr>
        <w:t>Business Summary</w:t>
      </w:r>
    </w:p>
    <w:p w14:paraId="7734111D" w14:textId="77777777" w:rsidR="00F37A43" w:rsidRPr="00042999" w:rsidRDefault="008222B1" w:rsidP="008222B1">
      <w:pPr>
        <w:pStyle w:val="ListParagraph"/>
        <w:numPr>
          <w:ilvl w:val="2"/>
          <w:numId w:val="6"/>
        </w:numPr>
        <w:ind w:left="1080"/>
        <w:rPr>
          <w:rFonts w:ascii="Arial" w:hAnsi="Arial" w:cs="Arial"/>
        </w:rPr>
      </w:pPr>
      <w:r w:rsidRPr="00042999">
        <w:rPr>
          <w:rFonts w:ascii="Arial" w:hAnsi="Arial" w:cs="Arial"/>
        </w:rPr>
        <w:t>Identifies important business information in an organized</w:t>
      </w:r>
      <w:r w:rsidR="00E31EF1">
        <w:rPr>
          <w:rFonts w:ascii="Arial" w:hAnsi="Arial" w:cs="Arial"/>
        </w:rPr>
        <w:t>,</w:t>
      </w:r>
      <w:r w:rsidRPr="00042999">
        <w:rPr>
          <w:rFonts w:ascii="Arial" w:hAnsi="Arial" w:cs="Arial"/>
        </w:rPr>
        <w:t xml:space="preserve"> quick-reference format</w:t>
      </w:r>
    </w:p>
    <w:p w14:paraId="23818597" w14:textId="77777777" w:rsidR="00C17520" w:rsidRPr="00042999" w:rsidRDefault="00C17520" w:rsidP="00C17520">
      <w:pPr>
        <w:pStyle w:val="ListParagraph"/>
        <w:ind w:left="1080"/>
        <w:rPr>
          <w:rFonts w:ascii="Arial" w:hAnsi="Arial" w:cs="Arial"/>
        </w:rPr>
      </w:pPr>
    </w:p>
    <w:p w14:paraId="3AEEB5AB" w14:textId="77777777" w:rsidR="00CB6A9E" w:rsidRPr="00042999" w:rsidRDefault="00E31EF1" w:rsidP="00CB6A9E">
      <w:pPr>
        <w:pStyle w:val="ListParagraph"/>
        <w:numPr>
          <w:ilvl w:val="0"/>
          <w:numId w:val="6"/>
        </w:numPr>
        <w:rPr>
          <w:rFonts w:ascii="Arial" w:hAnsi="Arial" w:cs="Arial"/>
        </w:rPr>
      </w:pPr>
      <w:r>
        <w:rPr>
          <w:rFonts w:ascii="Arial" w:hAnsi="Arial" w:cs="Arial"/>
        </w:rPr>
        <w:t>Cash Flow Analysis</w:t>
      </w:r>
    </w:p>
    <w:p w14:paraId="72BC235B" w14:textId="77777777" w:rsidR="00344089" w:rsidRPr="009C7EFF" w:rsidRDefault="00CB6A9E" w:rsidP="006B075B">
      <w:pPr>
        <w:pStyle w:val="ListParagraph"/>
        <w:numPr>
          <w:ilvl w:val="2"/>
          <w:numId w:val="6"/>
        </w:numPr>
        <w:ind w:left="1080"/>
        <w:rPr>
          <w:rFonts w:ascii="Arial" w:hAnsi="Arial" w:cs="Arial"/>
        </w:rPr>
      </w:pPr>
      <w:r w:rsidRPr="00042999">
        <w:rPr>
          <w:rFonts w:ascii="Arial" w:hAnsi="Arial" w:cs="Arial"/>
        </w:rPr>
        <w:t>The owner’s profit is the sum of business net income</w:t>
      </w:r>
      <w:r w:rsidR="00E31EF1">
        <w:rPr>
          <w:rFonts w:ascii="Arial" w:hAnsi="Arial" w:cs="Arial"/>
        </w:rPr>
        <w:t>,</w:t>
      </w:r>
      <w:r w:rsidRPr="00042999">
        <w:rPr>
          <w:rFonts w:ascii="Arial" w:hAnsi="Arial" w:cs="Arial"/>
        </w:rPr>
        <w:t xml:space="preserve"> any owner’s perks</w:t>
      </w:r>
      <w:r w:rsidR="00E31EF1">
        <w:rPr>
          <w:rFonts w:ascii="Arial" w:hAnsi="Arial" w:cs="Arial"/>
        </w:rPr>
        <w:t>,</w:t>
      </w:r>
      <w:r w:rsidRPr="00042999">
        <w:rPr>
          <w:rFonts w:ascii="Arial" w:hAnsi="Arial" w:cs="Arial"/>
        </w:rPr>
        <w:t xml:space="preserve"> </w:t>
      </w:r>
      <w:r w:rsidR="00C17520" w:rsidRPr="00042999">
        <w:rPr>
          <w:rFonts w:ascii="Arial" w:hAnsi="Arial" w:cs="Arial"/>
        </w:rPr>
        <w:t>&amp;</w:t>
      </w:r>
      <w:r w:rsidRPr="00042999">
        <w:rPr>
          <w:rFonts w:ascii="Arial" w:hAnsi="Arial" w:cs="Arial"/>
        </w:rPr>
        <w:t xml:space="preserve"> any non-onward going expenses (cash flow)</w:t>
      </w:r>
    </w:p>
    <w:sectPr w:rsidR="00344089" w:rsidRPr="009C7EFF" w:rsidSect="00440F98">
      <w:pgSz w:w="12240" w:h="15840"/>
      <w:pgMar w:top="27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91EC9"/>
    <w:multiLevelType w:val="hybridMultilevel"/>
    <w:tmpl w:val="7A348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C5881"/>
    <w:multiLevelType w:val="hybridMultilevel"/>
    <w:tmpl w:val="104EE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35AEB"/>
    <w:multiLevelType w:val="hybridMultilevel"/>
    <w:tmpl w:val="44D2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A11B3"/>
    <w:multiLevelType w:val="hybridMultilevel"/>
    <w:tmpl w:val="4D3EB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A0369"/>
    <w:multiLevelType w:val="hybridMultilevel"/>
    <w:tmpl w:val="E8AA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949E5"/>
    <w:multiLevelType w:val="hybridMultilevel"/>
    <w:tmpl w:val="1CDC8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868BC"/>
    <w:multiLevelType w:val="hybridMultilevel"/>
    <w:tmpl w:val="7850F2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9C13A25"/>
    <w:multiLevelType w:val="hybridMultilevel"/>
    <w:tmpl w:val="B3EC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EE707A"/>
    <w:multiLevelType w:val="hybridMultilevel"/>
    <w:tmpl w:val="B378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110D5D"/>
    <w:multiLevelType w:val="hybridMultilevel"/>
    <w:tmpl w:val="A75E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66ECE"/>
    <w:multiLevelType w:val="hybridMultilevel"/>
    <w:tmpl w:val="30EE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355B0"/>
    <w:multiLevelType w:val="hybridMultilevel"/>
    <w:tmpl w:val="ED66E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C74F39"/>
    <w:multiLevelType w:val="hybridMultilevel"/>
    <w:tmpl w:val="905EC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12"/>
  </w:num>
  <w:num w:numId="6">
    <w:abstractNumId w:val="1"/>
  </w:num>
  <w:num w:numId="7">
    <w:abstractNumId w:val="10"/>
  </w:num>
  <w:num w:numId="8">
    <w:abstractNumId w:val="9"/>
  </w:num>
  <w:num w:numId="9">
    <w:abstractNumId w:val="3"/>
  </w:num>
  <w:num w:numId="10">
    <w:abstractNumId w:val="2"/>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031"/>
    <w:rsid w:val="00042999"/>
    <w:rsid w:val="00043254"/>
    <w:rsid w:val="00066B9B"/>
    <w:rsid w:val="000714F1"/>
    <w:rsid w:val="0007233D"/>
    <w:rsid w:val="000A735E"/>
    <w:rsid w:val="000B6D2B"/>
    <w:rsid w:val="000D4E52"/>
    <w:rsid w:val="0013657A"/>
    <w:rsid w:val="001727D5"/>
    <w:rsid w:val="001B06F7"/>
    <w:rsid w:val="001C5D23"/>
    <w:rsid w:val="001D0494"/>
    <w:rsid w:val="001F6A6F"/>
    <w:rsid w:val="001F7672"/>
    <w:rsid w:val="00234672"/>
    <w:rsid w:val="002C0D0E"/>
    <w:rsid w:val="002D17E1"/>
    <w:rsid w:val="00303F3F"/>
    <w:rsid w:val="00344089"/>
    <w:rsid w:val="00381C3E"/>
    <w:rsid w:val="003C6BDA"/>
    <w:rsid w:val="003E20D1"/>
    <w:rsid w:val="003F7184"/>
    <w:rsid w:val="0042121A"/>
    <w:rsid w:val="00440F98"/>
    <w:rsid w:val="0048777C"/>
    <w:rsid w:val="004A4B71"/>
    <w:rsid w:val="004C59FC"/>
    <w:rsid w:val="00504D6A"/>
    <w:rsid w:val="005126AF"/>
    <w:rsid w:val="00522730"/>
    <w:rsid w:val="00535466"/>
    <w:rsid w:val="005476A6"/>
    <w:rsid w:val="0057427F"/>
    <w:rsid w:val="005A6D65"/>
    <w:rsid w:val="005C4398"/>
    <w:rsid w:val="00621BE3"/>
    <w:rsid w:val="00641E9F"/>
    <w:rsid w:val="00656A01"/>
    <w:rsid w:val="00665CD0"/>
    <w:rsid w:val="00696BD8"/>
    <w:rsid w:val="006A1224"/>
    <w:rsid w:val="006A3610"/>
    <w:rsid w:val="006B075B"/>
    <w:rsid w:val="006B2A0F"/>
    <w:rsid w:val="006B51ED"/>
    <w:rsid w:val="006C595F"/>
    <w:rsid w:val="006D5169"/>
    <w:rsid w:val="007251DA"/>
    <w:rsid w:val="00761F46"/>
    <w:rsid w:val="007624E0"/>
    <w:rsid w:val="007764C5"/>
    <w:rsid w:val="00790D58"/>
    <w:rsid w:val="00796A3D"/>
    <w:rsid w:val="007B58AB"/>
    <w:rsid w:val="007B68D0"/>
    <w:rsid w:val="008222B1"/>
    <w:rsid w:val="008A4FB1"/>
    <w:rsid w:val="008B1DF6"/>
    <w:rsid w:val="008C45E3"/>
    <w:rsid w:val="008D5BC5"/>
    <w:rsid w:val="008E39E2"/>
    <w:rsid w:val="009011F7"/>
    <w:rsid w:val="00901C7A"/>
    <w:rsid w:val="0090703C"/>
    <w:rsid w:val="0093271C"/>
    <w:rsid w:val="00936116"/>
    <w:rsid w:val="009C0FC8"/>
    <w:rsid w:val="009C7EFF"/>
    <w:rsid w:val="009E3C64"/>
    <w:rsid w:val="009F6121"/>
    <w:rsid w:val="00A014FA"/>
    <w:rsid w:val="00A15739"/>
    <w:rsid w:val="00A240B5"/>
    <w:rsid w:val="00A60862"/>
    <w:rsid w:val="00AD26DE"/>
    <w:rsid w:val="00B01560"/>
    <w:rsid w:val="00B53CDF"/>
    <w:rsid w:val="00B5769D"/>
    <w:rsid w:val="00B6432B"/>
    <w:rsid w:val="00B70FDE"/>
    <w:rsid w:val="00BF79B4"/>
    <w:rsid w:val="00C05313"/>
    <w:rsid w:val="00C17520"/>
    <w:rsid w:val="00C35626"/>
    <w:rsid w:val="00C37BD8"/>
    <w:rsid w:val="00C41AA4"/>
    <w:rsid w:val="00C5575F"/>
    <w:rsid w:val="00C941EE"/>
    <w:rsid w:val="00CB45E8"/>
    <w:rsid w:val="00CB6A9E"/>
    <w:rsid w:val="00CF3D3B"/>
    <w:rsid w:val="00D100B4"/>
    <w:rsid w:val="00D14031"/>
    <w:rsid w:val="00D21BE5"/>
    <w:rsid w:val="00D27F53"/>
    <w:rsid w:val="00D41CD2"/>
    <w:rsid w:val="00D425A4"/>
    <w:rsid w:val="00D5005F"/>
    <w:rsid w:val="00D64746"/>
    <w:rsid w:val="00DA7F03"/>
    <w:rsid w:val="00DC579F"/>
    <w:rsid w:val="00DF7622"/>
    <w:rsid w:val="00E224E4"/>
    <w:rsid w:val="00E31EF1"/>
    <w:rsid w:val="00E41363"/>
    <w:rsid w:val="00E418B0"/>
    <w:rsid w:val="00E857A3"/>
    <w:rsid w:val="00E931CF"/>
    <w:rsid w:val="00ED7FA5"/>
    <w:rsid w:val="00EE0C28"/>
    <w:rsid w:val="00F0743A"/>
    <w:rsid w:val="00F10EE8"/>
    <w:rsid w:val="00F37A43"/>
    <w:rsid w:val="00F60353"/>
    <w:rsid w:val="00F816E3"/>
    <w:rsid w:val="00F8716E"/>
    <w:rsid w:val="00F96DF1"/>
    <w:rsid w:val="00FB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15B6"/>
  <w15:chartTrackingRefBased/>
  <w15:docId w15:val="{11835D69-BC74-45F4-92C2-4133697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6AF"/>
    <w:pPr>
      <w:ind w:left="720"/>
      <w:contextualSpacing/>
    </w:pPr>
  </w:style>
  <w:style w:type="character" w:styleId="Hyperlink">
    <w:name w:val="Hyperlink"/>
    <w:basedOn w:val="DefaultParagraphFont"/>
    <w:uiPriority w:val="99"/>
    <w:unhideWhenUsed/>
    <w:rsid w:val="00A60862"/>
    <w:rPr>
      <w:color w:val="0563C1" w:themeColor="hyperlink"/>
      <w:u w:val="single"/>
    </w:rPr>
  </w:style>
  <w:style w:type="paragraph" w:styleId="BalloonText">
    <w:name w:val="Balloon Text"/>
    <w:basedOn w:val="Normal"/>
    <w:link w:val="BalloonTextChar"/>
    <w:uiPriority w:val="99"/>
    <w:semiHidden/>
    <w:unhideWhenUsed/>
    <w:rsid w:val="00C37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BD8"/>
    <w:rPr>
      <w:rFonts w:ascii="Segoe UI" w:hAnsi="Segoe UI" w:cs="Segoe UI"/>
      <w:sz w:val="18"/>
      <w:szCs w:val="18"/>
    </w:rPr>
  </w:style>
  <w:style w:type="table" w:styleId="TableGrid">
    <w:name w:val="Table Grid"/>
    <w:basedOn w:val="TableNormal"/>
    <w:uiPriority w:val="39"/>
    <w:rsid w:val="00E931C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F8716E"/>
    <w:pPr>
      <w:tabs>
        <w:tab w:val="left" w:pos="7920"/>
      </w:tabs>
      <w:spacing w:after="0" w:line="240" w:lineRule="auto"/>
      <w:ind w:left="180" w:right="170"/>
      <w:jc w:val="both"/>
    </w:pPr>
    <w:rPr>
      <w:rFonts w:ascii="Arial" w:eastAsiaTheme="minorEastAsia"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683102">
      <w:bodyDiv w:val="1"/>
      <w:marLeft w:val="0"/>
      <w:marRight w:val="0"/>
      <w:marTop w:val="0"/>
      <w:marBottom w:val="0"/>
      <w:divBdr>
        <w:top w:val="none" w:sz="0" w:space="0" w:color="auto"/>
        <w:left w:val="none" w:sz="0" w:space="0" w:color="auto"/>
        <w:bottom w:val="none" w:sz="0" w:space="0" w:color="auto"/>
        <w:right w:val="none" w:sz="0" w:space="0" w:color="auto"/>
      </w:divBdr>
    </w:div>
    <w:div w:id="976371004">
      <w:bodyDiv w:val="1"/>
      <w:marLeft w:val="0"/>
      <w:marRight w:val="0"/>
      <w:marTop w:val="0"/>
      <w:marBottom w:val="0"/>
      <w:divBdr>
        <w:top w:val="none" w:sz="0" w:space="0" w:color="auto"/>
        <w:left w:val="none" w:sz="0" w:space="0" w:color="auto"/>
        <w:bottom w:val="none" w:sz="0" w:space="0" w:color="auto"/>
        <w:right w:val="none" w:sz="0" w:space="0" w:color="auto"/>
      </w:divBdr>
    </w:div>
    <w:div w:id="1160778565">
      <w:bodyDiv w:val="1"/>
      <w:marLeft w:val="0"/>
      <w:marRight w:val="0"/>
      <w:marTop w:val="0"/>
      <w:marBottom w:val="0"/>
      <w:divBdr>
        <w:top w:val="none" w:sz="0" w:space="0" w:color="auto"/>
        <w:left w:val="none" w:sz="0" w:space="0" w:color="auto"/>
        <w:bottom w:val="none" w:sz="0" w:space="0" w:color="auto"/>
        <w:right w:val="none" w:sz="0" w:space="0" w:color="auto"/>
      </w:divBdr>
    </w:div>
    <w:div w:id="142726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8FAA1-6AB9-4759-A394-A699BE5C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SusanneMiller</dc:creator>
  <cp:keywords/>
  <dc:description/>
  <cp:lastModifiedBy>Meg</cp:lastModifiedBy>
  <cp:revision>101</cp:revision>
  <cp:lastPrinted>2017-01-03T16:21:00Z</cp:lastPrinted>
  <dcterms:created xsi:type="dcterms:W3CDTF">2015-10-22T14:53:00Z</dcterms:created>
  <dcterms:modified xsi:type="dcterms:W3CDTF">2020-08-04T21:27:00Z</dcterms:modified>
</cp:coreProperties>
</file>